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28D9" w:rsidRPr="00EE331C" w:rsidRDefault="00B828D9" w:rsidP="00B828D9">
      <w:pPr>
        <w:rPr>
          <w:lang w:val="bg-BG"/>
        </w:rPr>
      </w:pPr>
      <w:bookmarkStart w:id="0" w:name="_GoBack"/>
      <w:bookmarkEnd w:id="0"/>
    </w:p>
    <w:p w:rsidR="002523CB" w:rsidRPr="00EE331C" w:rsidRDefault="007E0739" w:rsidP="002523CB">
      <w:pPr>
        <w:pStyle w:val="Title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ИЗ</w:t>
      </w:r>
      <w:r w:rsidR="002523CB" w:rsidRPr="00EE331C">
        <w:rPr>
          <w:b/>
          <w:sz w:val="24"/>
          <w:szCs w:val="24"/>
        </w:rPr>
        <w:t>ПЪЛНИТЕЛНА АГЕНЦИЯ ПО ГОРИТЕ</w:t>
      </w:r>
    </w:p>
    <w:p w:rsidR="002523CB" w:rsidRPr="00EE331C" w:rsidRDefault="002523CB" w:rsidP="002523CB">
      <w:pPr>
        <w:pStyle w:val="Title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РЕГИОН</w:t>
      </w:r>
      <w:r w:rsidR="002C2A9D" w:rsidRPr="00EE331C">
        <w:rPr>
          <w:b/>
          <w:sz w:val="24"/>
          <w:szCs w:val="24"/>
        </w:rPr>
        <w:t>АЛ</w:t>
      </w:r>
      <w:r w:rsidR="00A27AFB">
        <w:rPr>
          <w:b/>
          <w:sz w:val="24"/>
          <w:szCs w:val="24"/>
        </w:rPr>
        <w:t>НА ДИРЕКЦИЯ ПО ГОРИТЕ – СТАРА ЗАГОРА</w:t>
      </w:r>
    </w:p>
    <w:p w:rsidR="002523CB" w:rsidRPr="00EE331C" w:rsidRDefault="002523CB" w:rsidP="002523CB">
      <w:pPr>
        <w:pStyle w:val="Title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ЮГОИЗТОЧНО ДЪРЖАВНО ПРЕДПРИЯТИЕ - СЛИВЕН</w:t>
      </w:r>
    </w:p>
    <w:p w:rsidR="002523CB" w:rsidRPr="00EE331C" w:rsidRDefault="002523CB" w:rsidP="002523CB">
      <w:pPr>
        <w:pStyle w:val="Title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ТП „Д</w:t>
      </w:r>
      <w:r w:rsidR="00B95F7D" w:rsidRPr="00EE331C">
        <w:rPr>
          <w:b/>
          <w:sz w:val="24"/>
          <w:szCs w:val="24"/>
        </w:rPr>
        <w:t>ЪРЖ</w:t>
      </w:r>
      <w:r w:rsidR="0094480B">
        <w:rPr>
          <w:b/>
          <w:sz w:val="24"/>
          <w:szCs w:val="24"/>
        </w:rPr>
        <w:t>АВНО ЛОВНО  СТОПАНСТВО МАЗАЛАТ</w:t>
      </w:r>
      <w:r w:rsidRPr="00EE331C">
        <w:rPr>
          <w:b/>
          <w:sz w:val="24"/>
          <w:szCs w:val="24"/>
        </w:rPr>
        <w:t>”</w:t>
      </w:r>
    </w:p>
    <w:p w:rsidR="002523CB" w:rsidRPr="00EE331C" w:rsidRDefault="002523CB" w:rsidP="002523CB">
      <w:pPr>
        <w:ind w:left="2880" w:firstLine="720"/>
        <w:jc w:val="both"/>
        <w:rPr>
          <w:b/>
          <w:sz w:val="24"/>
          <w:szCs w:val="24"/>
          <w:lang w:val="bg-BG"/>
        </w:rPr>
      </w:pPr>
    </w:p>
    <w:p w:rsidR="002523CB" w:rsidRPr="00EE331C" w:rsidRDefault="002523CB" w:rsidP="002523CB">
      <w:pPr>
        <w:jc w:val="both"/>
        <w:rPr>
          <w:b/>
          <w:sz w:val="24"/>
          <w:szCs w:val="24"/>
          <w:lang w:val="bg-BG"/>
        </w:rPr>
      </w:pPr>
    </w:p>
    <w:p w:rsidR="002523CB" w:rsidRPr="00EE331C" w:rsidRDefault="002523CB" w:rsidP="002523CB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УТВЪРЖДАВАМ,</w:t>
      </w:r>
    </w:p>
    <w:p w:rsidR="002523CB" w:rsidRPr="00EE331C" w:rsidRDefault="002523CB" w:rsidP="002523CB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ИЗПЪЛНИТЕЛЕН ДИРЕКТОР НА</w:t>
      </w:r>
    </w:p>
    <w:p w:rsidR="002523CB" w:rsidRPr="00EE331C" w:rsidRDefault="002523CB" w:rsidP="002523CB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ИЗПЪЛНИТЕЛНА АГЕНЦИЯ ПО ГОРИТЕ :</w:t>
      </w:r>
    </w:p>
    <w:p w:rsidR="002523CB" w:rsidRPr="00EE331C" w:rsidRDefault="002523CB" w:rsidP="002523CB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                                             </w:t>
      </w:r>
    </w:p>
    <w:p w:rsidR="002523CB" w:rsidRPr="00EE331C" w:rsidRDefault="002523CB" w:rsidP="002523CB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                            </w:t>
      </w:r>
      <w:r w:rsidR="00FF1985" w:rsidRPr="00EE331C">
        <w:rPr>
          <w:b/>
          <w:sz w:val="24"/>
          <w:szCs w:val="24"/>
          <w:lang w:val="bg-BG"/>
        </w:rPr>
        <w:t xml:space="preserve">     </w:t>
      </w:r>
    </w:p>
    <w:p w:rsidR="002523CB" w:rsidRPr="00EE331C" w:rsidRDefault="002523CB" w:rsidP="002523CB">
      <w:pPr>
        <w:ind w:left="5040" w:firstLine="720"/>
        <w:jc w:val="both"/>
        <w:rPr>
          <w:b/>
          <w:sz w:val="24"/>
          <w:szCs w:val="24"/>
          <w:lang w:val="bg-BG"/>
        </w:rPr>
      </w:pPr>
    </w:p>
    <w:p w:rsidR="002523CB" w:rsidRPr="00EE331C" w:rsidRDefault="002523CB" w:rsidP="002523CB">
      <w:pPr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София, ………........... г.</w:t>
      </w:r>
    </w:p>
    <w:p w:rsidR="002523CB" w:rsidRPr="00EE331C" w:rsidRDefault="002523CB" w:rsidP="002523CB">
      <w:pPr>
        <w:jc w:val="both"/>
        <w:rPr>
          <w:b/>
          <w:sz w:val="24"/>
          <w:szCs w:val="24"/>
          <w:lang w:val="bg-BG"/>
        </w:rPr>
      </w:pPr>
    </w:p>
    <w:p w:rsidR="002523CB" w:rsidRPr="00EE331C" w:rsidRDefault="002523CB" w:rsidP="002523CB">
      <w:pPr>
        <w:jc w:val="both"/>
        <w:rPr>
          <w:sz w:val="24"/>
          <w:szCs w:val="24"/>
          <w:lang w:val="bg-BG"/>
        </w:rPr>
      </w:pPr>
    </w:p>
    <w:p w:rsidR="002523CB" w:rsidRPr="00EE331C" w:rsidRDefault="002523CB" w:rsidP="002523CB">
      <w:pPr>
        <w:jc w:val="both"/>
        <w:rPr>
          <w:sz w:val="24"/>
          <w:szCs w:val="24"/>
          <w:lang w:val="bg-BG"/>
        </w:rPr>
      </w:pPr>
    </w:p>
    <w:p w:rsidR="002523CB" w:rsidRPr="00EE331C" w:rsidRDefault="002523CB" w:rsidP="002523CB">
      <w:pPr>
        <w:jc w:val="both"/>
        <w:rPr>
          <w:sz w:val="24"/>
          <w:szCs w:val="24"/>
          <w:lang w:val="bg-BG"/>
        </w:rPr>
      </w:pPr>
    </w:p>
    <w:p w:rsidR="002523CB" w:rsidRPr="00EE331C" w:rsidRDefault="002523CB" w:rsidP="002523CB">
      <w:pPr>
        <w:jc w:val="both"/>
        <w:rPr>
          <w:sz w:val="24"/>
          <w:szCs w:val="24"/>
          <w:lang w:val="bg-BG"/>
        </w:rPr>
      </w:pPr>
    </w:p>
    <w:p w:rsidR="002523CB" w:rsidRPr="00EE331C" w:rsidRDefault="002523CB" w:rsidP="002523CB">
      <w:pPr>
        <w:pStyle w:val="Heading9"/>
        <w:jc w:val="center"/>
        <w:rPr>
          <w:sz w:val="32"/>
          <w:szCs w:val="32"/>
        </w:rPr>
      </w:pPr>
      <w:r w:rsidRPr="00EE331C">
        <w:rPr>
          <w:sz w:val="32"/>
          <w:szCs w:val="32"/>
        </w:rPr>
        <w:t>З   А   Д   А   Н   И   Е</w:t>
      </w:r>
    </w:p>
    <w:p w:rsidR="002523CB" w:rsidRPr="00EE331C" w:rsidRDefault="002523CB" w:rsidP="002523CB">
      <w:pPr>
        <w:pStyle w:val="Heading3"/>
        <w:spacing w:before="0" w:after="0"/>
        <w:rPr>
          <w:rFonts w:ascii="Times New Roman" w:hAnsi="Times New Roman"/>
          <w:b/>
          <w:szCs w:val="24"/>
          <w:lang w:val="bg-BG"/>
        </w:rPr>
      </w:pPr>
    </w:p>
    <w:p w:rsidR="002523CB" w:rsidRPr="00EE331C" w:rsidRDefault="002523CB" w:rsidP="002523CB">
      <w:pPr>
        <w:pStyle w:val="Heading3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szCs w:val="24"/>
          <w:lang w:val="bg-BG"/>
        </w:rPr>
        <w:t>ЗА</w:t>
      </w:r>
    </w:p>
    <w:p w:rsidR="002523CB" w:rsidRPr="00EE331C" w:rsidRDefault="002523CB" w:rsidP="002523CB">
      <w:pPr>
        <w:pStyle w:val="Heading3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szCs w:val="24"/>
          <w:lang w:val="bg-BG"/>
        </w:rPr>
        <w:t>ИНВЕНТАРИЗАЦИЯ НА ГОРСКИТЕ ТЕРИТОРИИ,</w:t>
      </w:r>
    </w:p>
    <w:p w:rsidR="002523CB" w:rsidRPr="00EE331C" w:rsidRDefault="002523CB" w:rsidP="002523CB">
      <w:pPr>
        <w:jc w:val="center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ИЗРАБОТВАНЕ НА ГОРСКОСТОПАНСКИТЕ КАРТИ,</w:t>
      </w:r>
    </w:p>
    <w:p w:rsidR="002523CB" w:rsidRPr="00EE331C" w:rsidRDefault="002523CB" w:rsidP="002523CB">
      <w:pPr>
        <w:pStyle w:val="Heading3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szCs w:val="24"/>
          <w:lang w:val="bg-BG"/>
        </w:rPr>
        <w:t xml:space="preserve"> ИЗРАБОТВАНЕ НА ПЛАН ЗА ЛОВНОСТОПАНСКИТЕ ДЕЙНОСТИ</w:t>
      </w:r>
      <w:r w:rsidR="00311FD7" w:rsidRPr="00EE331C">
        <w:rPr>
          <w:rFonts w:ascii="Times New Roman" w:hAnsi="Times New Roman"/>
          <w:b/>
          <w:szCs w:val="24"/>
          <w:lang w:val="bg-BG"/>
        </w:rPr>
        <w:t>,</w:t>
      </w:r>
    </w:p>
    <w:p w:rsidR="00B95F7D" w:rsidRPr="00EE331C" w:rsidRDefault="002523CB" w:rsidP="006E5412">
      <w:pPr>
        <w:pStyle w:val="Heading3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szCs w:val="24"/>
          <w:lang w:val="bg-BG"/>
        </w:rPr>
        <w:t xml:space="preserve"> ПЛАН ЗА ДЕЙНОСТИТЕ ПО ОПАЗВАНЕ НА ГОРСКИТЕ ТЕРИТОРИИ ОТ ПОЖАРИ</w:t>
      </w:r>
      <w:r w:rsidR="006E5412">
        <w:rPr>
          <w:rFonts w:ascii="Times New Roman" w:hAnsi="Times New Roman"/>
          <w:b/>
          <w:szCs w:val="24"/>
          <w:lang w:val="bg-BG"/>
        </w:rPr>
        <w:t xml:space="preserve"> </w:t>
      </w:r>
      <w:r w:rsidR="003A190B" w:rsidRPr="00EE331C">
        <w:rPr>
          <w:rFonts w:ascii="Times New Roman" w:hAnsi="Times New Roman"/>
          <w:b/>
          <w:szCs w:val="24"/>
          <w:lang w:val="bg-BG"/>
        </w:rPr>
        <w:t xml:space="preserve">И </w:t>
      </w:r>
      <w:r w:rsidRPr="00EE331C">
        <w:rPr>
          <w:rFonts w:ascii="Times New Roman" w:hAnsi="Times New Roman"/>
          <w:b/>
          <w:szCs w:val="24"/>
          <w:lang w:val="bg-BG"/>
        </w:rPr>
        <w:t xml:space="preserve"> ГОРСКОСТОПАНСКИ ПЛАН ЗА ГОРСКИТЕ ТЕРИТОРИИ –</w:t>
      </w:r>
    </w:p>
    <w:p w:rsidR="003A190B" w:rsidRPr="00EE331C" w:rsidRDefault="002523CB" w:rsidP="0094480B">
      <w:pPr>
        <w:pStyle w:val="Heading3"/>
        <w:spacing w:before="0" w:after="0"/>
        <w:jc w:val="center"/>
        <w:rPr>
          <w:rFonts w:ascii="Times New Roman" w:hAnsi="Times New Roman"/>
          <w:b/>
          <w:szCs w:val="24"/>
          <w:lang w:val="bg-BG"/>
        </w:rPr>
      </w:pPr>
      <w:r w:rsidRPr="00EE331C">
        <w:rPr>
          <w:rFonts w:ascii="Times New Roman" w:hAnsi="Times New Roman"/>
          <w:b/>
          <w:szCs w:val="24"/>
          <w:lang w:val="bg-BG"/>
        </w:rPr>
        <w:t xml:space="preserve">ДЪРЖАВНА СОБСТВЕНОСТ </w:t>
      </w:r>
      <w:r w:rsidR="0094480B">
        <w:rPr>
          <w:rFonts w:ascii="Times New Roman" w:hAnsi="Times New Roman"/>
          <w:b/>
          <w:szCs w:val="24"/>
          <w:lang w:val="bg-BG"/>
        </w:rPr>
        <w:t xml:space="preserve"> НА </w:t>
      </w:r>
      <w:r w:rsidR="009C6010">
        <w:rPr>
          <w:rFonts w:ascii="Times New Roman" w:hAnsi="Times New Roman"/>
          <w:b/>
          <w:szCs w:val="24"/>
          <w:lang w:val="bg-BG"/>
        </w:rPr>
        <w:t xml:space="preserve">  ЛОВНОСТОПАНСКИ РАЙОН</w:t>
      </w:r>
      <w:r w:rsidR="0094480B">
        <w:rPr>
          <w:rFonts w:ascii="Times New Roman" w:hAnsi="Times New Roman"/>
          <w:b/>
          <w:szCs w:val="24"/>
          <w:lang w:val="bg-BG"/>
        </w:rPr>
        <w:t xml:space="preserve"> „ТРЪНКОВО“</w:t>
      </w:r>
      <w:r w:rsidR="006E5412">
        <w:rPr>
          <w:rFonts w:ascii="Times New Roman" w:hAnsi="Times New Roman"/>
          <w:b/>
          <w:szCs w:val="24"/>
          <w:lang w:val="bg-BG"/>
        </w:rPr>
        <w:t xml:space="preserve">- </w:t>
      </w:r>
      <w:r w:rsidR="0094480B">
        <w:rPr>
          <w:rFonts w:ascii="Times New Roman" w:hAnsi="Times New Roman"/>
          <w:b/>
          <w:szCs w:val="24"/>
          <w:lang w:val="bg-BG"/>
        </w:rPr>
        <w:t xml:space="preserve"> </w:t>
      </w:r>
      <w:r w:rsidR="0094480B" w:rsidRPr="00EE331C">
        <w:rPr>
          <w:rFonts w:ascii="Times New Roman" w:hAnsi="Times New Roman"/>
          <w:b/>
          <w:lang w:val="bg-BG"/>
        </w:rPr>
        <w:t>В ГРАНИЦИТЕ НА</w:t>
      </w:r>
      <w:r w:rsidR="0094480B" w:rsidRPr="00EE331C">
        <w:rPr>
          <w:rFonts w:ascii="Times New Roman" w:hAnsi="Times New Roman"/>
          <w:lang w:val="bg-BG"/>
        </w:rPr>
        <w:t xml:space="preserve"> </w:t>
      </w:r>
      <w:r w:rsidR="0094480B">
        <w:rPr>
          <w:rFonts w:ascii="Times New Roman" w:hAnsi="Times New Roman"/>
          <w:b/>
          <w:szCs w:val="24"/>
          <w:lang w:val="bg-BG"/>
        </w:rPr>
        <w:t>ОБЩИНА РАДНЕВО, ОБЛАСТ СТАРА ЗАГОРА-</w:t>
      </w:r>
      <w:r w:rsidRPr="00EE331C">
        <w:rPr>
          <w:rFonts w:ascii="Times New Roman" w:hAnsi="Times New Roman"/>
          <w:b/>
          <w:szCs w:val="24"/>
          <w:lang w:val="bg-BG"/>
        </w:rPr>
        <w:t xml:space="preserve"> РАЙОНА НА ДЕЙНОСТ НА</w:t>
      </w:r>
      <w:r w:rsidR="0094480B">
        <w:rPr>
          <w:rFonts w:ascii="Times New Roman" w:hAnsi="Times New Roman"/>
          <w:b/>
          <w:szCs w:val="24"/>
          <w:lang w:val="bg-BG"/>
        </w:rPr>
        <w:t xml:space="preserve"> </w:t>
      </w:r>
      <w:r w:rsidRPr="00EE331C">
        <w:rPr>
          <w:rFonts w:ascii="Times New Roman" w:hAnsi="Times New Roman"/>
          <w:b/>
          <w:szCs w:val="24"/>
          <w:lang w:val="bg-BG"/>
        </w:rPr>
        <w:t>ТП „Д</w:t>
      </w:r>
      <w:r w:rsidR="0094480B">
        <w:rPr>
          <w:rFonts w:ascii="Times New Roman" w:hAnsi="Times New Roman"/>
          <w:b/>
          <w:szCs w:val="24"/>
          <w:lang w:val="bg-BG"/>
        </w:rPr>
        <w:t>ЪРЖАВНО ЛОВНО</w:t>
      </w:r>
      <w:r w:rsidR="002C2A9D" w:rsidRPr="00EE331C">
        <w:rPr>
          <w:rFonts w:ascii="Times New Roman" w:hAnsi="Times New Roman"/>
          <w:b/>
          <w:szCs w:val="24"/>
          <w:lang w:val="bg-BG"/>
        </w:rPr>
        <w:t xml:space="preserve"> СТОПАНСТВО </w:t>
      </w:r>
      <w:r w:rsidR="0094480B">
        <w:rPr>
          <w:rFonts w:ascii="Times New Roman" w:hAnsi="Times New Roman"/>
          <w:b/>
          <w:szCs w:val="24"/>
          <w:lang w:val="bg-BG"/>
        </w:rPr>
        <w:t>МАЗАЛАТ</w:t>
      </w:r>
      <w:r w:rsidRPr="00EE331C">
        <w:rPr>
          <w:rFonts w:ascii="Times New Roman" w:hAnsi="Times New Roman"/>
          <w:szCs w:val="24"/>
          <w:lang w:val="bg-BG"/>
        </w:rPr>
        <w:t>”</w:t>
      </w:r>
      <w:r w:rsidR="006E5412">
        <w:rPr>
          <w:rFonts w:ascii="Times New Roman" w:hAnsi="Times New Roman"/>
          <w:b/>
          <w:szCs w:val="24"/>
          <w:lang w:val="bg-BG"/>
        </w:rPr>
        <w:t xml:space="preserve"> - </w:t>
      </w:r>
      <w:r w:rsidR="003452C2">
        <w:rPr>
          <w:rFonts w:ascii="Times New Roman" w:hAnsi="Times New Roman"/>
          <w:b/>
          <w:szCs w:val="24"/>
          <w:lang w:val="bg-BG"/>
        </w:rPr>
        <w:t xml:space="preserve"> С. ГОРНО САХАРАНЕ</w:t>
      </w:r>
      <w:r w:rsidRPr="00EE331C">
        <w:rPr>
          <w:rFonts w:ascii="Times New Roman" w:hAnsi="Times New Roman"/>
          <w:b/>
          <w:szCs w:val="24"/>
          <w:lang w:val="bg-BG"/>
        </w:rPr>
        <w:t>,</w:t>
      </w:r>
      <w:r w:rsidR="003452C2">
        <w:rPr>
          <w:rFonts w:ascii="Times New Roman" w:hAnsi="Times New Roman"/>
          <w:b/>
          <w:szCs w:val="24"/>
          <w:lang w:val="bg-BG"/>
        </w:rPr>
        <w:t xml:space="preserve"> ОБЩИНА ПАВЛ БАНЯ</w:t>
      </w:r>
    </w:p>
    <w:p w:rsidR="002523CB" w:rsidRPr="00EE331C" w:rsidRDefault="002523CB" w:rsidP="002523CB">
      <w:pPr>
        <w:jc w:val="both"/>
        <w:rPr>
          <w:sz w:val="24"/>
          <w:szCs w:val="24"/>
          <w:lang w:val="bg-BG"/>
        </w:rPr>
      </w:pPr>
    </w:p>
    <w:p w:rsidR="002523CB" w:rsidRPr="00EE331C" w:rsidRDefault="002523CB" w:rsidP="002523CB">
      <w:pPr>
        <w:jc w:val="both"/>
        <w:rPr>
          <w:sz w:val="24"/>
          <w:szCs w:val="24"/>
          <w:lang w:val="bg-BG"/>
        </w:rPr>
      </w:pPr>
    </w:p>
    <w:p w:rsidR="002523CB" w:rsidRPr="00EE331C" w:rsidRDefault="002523CB" w:rsidP="002523CB">
      <w:pPr>
        <w:pStyle w:val="BodyTextIndent2"/>
        <w:tabs>
          <w:tab w:val="clear" w:pos="-90"/>
          <w:tab w:val="center" w:pos="1170"/>
        </w:tabs>
        <w:rPr>
          <w:szCs w:val="24"/>
        </w:rPr>
      </w:pPr>
    </w:p>
    <w:p w:rsidR="002523CB" w:rsidRPr="00EE331C" w:rsidRDefault="002523CB" w:rsidP="002523CB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2523CB" w:rsidRPr="00EE331C" w:rsidRDefault="002523CB" w:rsidP="002523CB">
      <w:pPr>
        <w:pStyle w:val="BodyTextIndent2"/>
        <w:tabs>
          <w:tab w:val="clear" w:pos="-90"/>
          <w:tab w:val="center" w:pos="1170"/>
        </w:tabs>
        <w:rPr>
          <w:szCs w:val="24"/>
        </w:rPr>
      </w:pPr>
    </w:p>
    <w:p w:rsidR="002523CB" w:rsidRPr="00EE331C" w:rsidRDefault="002523CB" w:rsidP="002523CB">
      <w:pPr>
        <w:pStyle w:val="BodyTextIndent2"/>
        <w:tabs>
          <w:tab w:val="clear" w:pos="-90"/>
          <w:tab w:val="left" w:pos="3765"/>
        </w:tabs>
        <w:rPr>
          <w:szCs w:val="24"/>
        </w:rPr>
      </w:pPr>
      <w:r w:rsidRPr="00EE331C">
        <w:rPr>
          <w:szCs w:val="24"/>
        </w:rPr>
        <w:tab/>
      </w:r>
    </w:p>
    <w:p w:rsidR="002523CB" w:rsidRPr="00EE331C" w:rsidRDefault="002523CB" w:rsidP="002523CB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>Изработил:</w:t>
      </w:r>
      <w:r w:rsidRPr="00EE331C">
        <w:rPr>
          <w:szCs w:val="24"/>
        </w:rPr>
        <w:tab/>
      </w:r>
      <w:r w:rsidRPr="00EE331C">
        <w:rPr>
          <w:szCs w:val="24"/>
        </w:rPr>
        <w:tab/>
      </w:r>
      <w:r w:rsidRPr="00EE331C">
        <w:rPr>
          <w:szCs w:val="24"/>
        </w:rPr>
        <w:tab/>
      </w:r>
      <w:r w:rsidRPr="00EE331C">
        <w:rPr>
          <w:szCs w:val="24"/>
        </w:rPr>
        <w:tab/>
        <w:t xml:space="preserve">                            </w:t>
      </w:r>
      <w:r w:rsidR="008E6152">
        <w:rPr>
          <w:szCs w:val="24"/>
        </w:rPr>
        <w:t xml:space="preserve">     Д</w:t>
      </w:r>
      <w:r w:rsidR="00697088" w:rsidRPr="00EE331C">
        <w:rPr>
          <w:szCs w:val="24"/>
        </w:rPr>
        <w:t>иректор на ЮИДП Сливен</w:t>
      </w:r>
      <w:r w:rsidRPr="00EE331C">
        <w:rPr>
          <w:szCs w:val="24"/>
        </w:rPr>
        <w:t>:</w:t>
      </w:r>
    </w:p>
    <w:p w:rsidR="002523CB" w:rsidRPr="00EE331C" w:rsidRDefault="002523CB" w:rsidP="002523CB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</w:t>
      </w:r>
      <w:r w:rsidR="00D51752" w:rsidRPr="00EE331C">
        <w:rPr>
          <w:szCs w:val="24"/>
        </w:rPr>
        <w:t xml:space="preserve">            </w:t>
      </w:r>
      <w:r w:rsidRPr="00EE331C">
        <w:rPr>
          <w:szCs w:val="24"/>
        </w:rPr>
        <w:t xml:space="preserve"> …………………..                                                                         ……………..</w:t>
      </w:r>
    </w:p>
    <w:p w:rsidR="002523CB" w:rsidRPr="00EE331C" w:rsidRDefault="002523CB" w:rsidP="002523CB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(инж. Любен Желев)</w:t>
      </w:r>
      <w:r w:rsidRPr="00EE331C">
        <w:rPr>
          <w:szCs w:val="24"/>
        </w:rPr>
        <w:tab/>
      </w:r>
      <w:r w:rsidRPr="00EE331C">
        <w:rPr>
          <w:szCs w:val="24"/>
        </w:rPr>
        <w:tab/>
      </w:r>
      <w:r w:rsidRPr="00EE331C">
        <w:rPr>
          <w:szCs w:val="24"/>
        </w:rPr>
        <w:tab/>
      </w:r>
      <w:r w:rsidRPr="00EE331C">
        <w:rPr>
          <w:szCs w:val="24"/>
        </w:rPr>
        <w:tab/>
        <w:t xml:space="preserve">         (инж. </w:t>
      </w:r>
      <w:r w:rsidR="0094480B">
        <w:rPr>
          <w:szCs w:val="24"/>
        </w:rPr>
        <w:t>Мирослав Маринов</w:t>
      </w:r>
      <w:r w:rsidRPr="00EE331C">
        <w:rPr>
          <w:szCs w:val="24"/>
        </w:rPr>
        <w:t>)</w:t>
      </w:r>
    </w:p>
    <w:p w:rsidR="002523CB" w:rsidRPr="00EE331C" w:rsidRDefault="002523CB" w:rsidP="002523CB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2523CB" w:rsidRPr="00EE331C" w:rsidRDefault="002523CB" w:rsidP="002523CB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2523CB" w:rsidRPr="00EE331C" w:rsidRDefault="002523CB" w:rsidP="002523CB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2A2241" w:rsidRPr="00EE331C" w:rsidRDefault="00043EE3" w:rsidP="00D51752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EE331C">
        <w:rPr>
          <w:szCs w:val="24"/>
        </w:rPr>
        <w:t xml:space="preserve">май </w:t>
      </w:r>
      <w:r w:rsidR="0020231B">
        <w:rPr>
          <w:szCs w:val="24"/>
        </w:rPr>
        <w:t xml:space="preserve"> 2022</w:t>
      </w:r>
      <w:r w:rsidR="002523CB" w:rsidRPr="00EE331C">
        <w:rPr>
          <w:szCs w:val="24"/>
        </w:rPr>
        <w:t xml:space="preserve"> година</w:t>
      </w:r>
    </w:p>
    <w:p w:rsidR="00EF2520" w:rsidRPr="00EE331C" w:rsidRDefault="00EF2520" w:rsidP="00CE4ACA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E77D08" w:rsidRPr="00EE331C" w:rsidRDefault="00E77D08" w:rsidP="00F507ED">
      <w:pPr>
        <w:jc w:val="center"/>
        <w:rPr>
          <w:sz w:val="18"/>
          <w:szCs w:val="18"/>
        </w:rPr>
      </w:pPr>
    </w:p>
    <w:p w:rsidR="00073E7C" w:rsidRDefault="00073E7C" w:rsidP="00FE2A06">
      <w:pPr>
        <w:jc w:val="center"/>
        <w:rPr>
          <w:sz w:val="18"/>
          <w:szCs w:val="18"/>
        </w:rPr>
      </w:pPr>
    </w:p>
    <w:p w:rsidR="00FE2A06" w:rsidRPr="00EE331C" w:rsidRDefault="00FE2A06" w:rsidP="00FE2A06">
      <w:pPr>
        <w:jc w:val="center"/>
        <w:rPr>
          <w:sz w:val="18"/>
          <w:szCs w:val="18"/>
        </w:rPr>
      </w:pPr>
      <w:r w:rsidRPr="00EE331C">
        <w:rPr>
          <w:sz w:val="18"/>
          <w:szCs w:val="18"/>
        </w:rPr>
        <w:lastRenderedPageBreak/>
        <w:t>С Ъ Д Ъ Р Ж А Н И Е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7936"/>
        <w:gridCol w:w="534"/>
      </w:tblGrid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Увод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ЧАСТ ПЪРВА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 xml:space="preserve"> ИВЕНТАРИЗАЦИЯ И ИЗРАБОТВАНЕ НА ГОРСКОСТОПАНСКИТЕ КАРТИ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I Площ за инвентаризация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Уточняване на площта за инвентаризация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Характеристика на площта за инвентаризация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5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 II Теренни проучвания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6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Измерване и картиране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6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8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Проучване на природните условия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8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9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Проучване на почвите и почвената ерозия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9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10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Типологични проучвания.</w:t>
            </w:r>
            <w:r>
              <w:rPr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9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11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Проучване на растителността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9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12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Проучване на здравословното състояние на насажденията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10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13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Разделяне на горската териториална единица на отдели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10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14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Таксиране на горските площи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10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15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Постоянни пробни площи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11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16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Определяне запаса на стоящата и паднала мъртва дървесина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11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17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Стопански класове, цел на стопанството и турнус на сеч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12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18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Видове гори, насоки на стопанисване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12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19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III Съдържание на инвентаризацията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AF078B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14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20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IV Срокове за извършване на инвентаризацията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AF078B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15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21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V Видове дейности и категории на трудност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AF078B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15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ЧАСТ ВТОРА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22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 xml:space="preserve"> ПЛАНИРАНЕ НА ДЕЙНОСТИ ЗА ОПАЗВАНЕ ОТ ПОЖАРИ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17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23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Анализ на досегашната дейност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17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24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Теренно-проучвателни работи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17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25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Организация на територията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17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26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Планира на мероприятия за опазване на горите от пожари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17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27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Съдържание на плана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19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28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Срокове за изпълнение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19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ЧАСТ ТРЕТА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29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ПЛАН ЗА ЛОВНОСТОПАНСКИТЕ ДЕЙНОСТИ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20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30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I Площ на територията, обект на плана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20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31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II Досегашно стопанисване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21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32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III Планиране на мероприятия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91765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22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33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IV Съдържание на плана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27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34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V Срокове за планиране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28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35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VI Обем и видове дейности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28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center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 xml:space="preserve">   35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ЧАСТ ЧЕТВЪРТА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36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 xml:space="preserve">ГОРСКОСТОПАНСКИ ПЛАН 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29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37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I Площ подлежаща на горскостопанско планиране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29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38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II Досегашно стопанисване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29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39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III Теренни проучвания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31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40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1Глава IV Основни насоки за организация на обекта за планиране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31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41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Разделяне на горскостопанската единица на горскостопански участъци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31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42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Стопански класове, цел на стопанството и турнуси на сеч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31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43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V Планиране на мероприятията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32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44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Сечи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32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45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Определяне размера на ползването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34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46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Възобновяване и залесяване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 xml:space="preserve">  34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47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Планиране на други мероприятия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35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48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VI Дейности по опазване на горските територии от пожари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35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49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VII Редки застрашени и лечебни растения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35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50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Глава VIII Еколого-икономически ефект от планираните мероприятия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91765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35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51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 xml:space="preserve"> Глава IX Съдържание на горскостопанския план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843116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35</w:t>
            </w:r>
          </w:p>
        </w:tc>
      </w:tr>
      <w:tr w:rsidR="00073E7C" w:rsidRPr="00EE331C" w:rsidTr="00A4176B">
        <w:trPr>
          <w:trHeight w:val="233"/>
        </w:trPr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52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Приложения към плана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36</w:t>
            </w:r>
          </w:p>
        </w:tc>
      </w:tr>
      <w:tr w:rsidR="00073E7C" w:rsidRPr="00EE331C" w:rsidTr="00A4176B"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53</w:t>
            </w:r>
          </w:p>
        </w:tc>
        <w:tc>
          <w:tcPr>
            <w:tcW w:w="7936" w:type="dxa"/>
            <w:shd w:val="clear" w:color="auto" w:fill="auto"/>
          </w:tcPr>
          <w:p w:rsidR="00073E7C" w:rsidRPr="00EE331C" w:rsidRDefault="00073E7C" w:rsidP="00A4176B">
            <w:pPr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 xml:space="preserve">Глава X </w:t>
            </w:r>
            <w:r w:rsidRPr="00EE331C">
              <w:rPr>
                <w:sz w:val="18"/>
                <w:szCs w:val="18"/>
                <w:lang w:val="bg-BG"/>
              </w:rPr>
              <w:t>Видове дейности и категория на трудност</w:t>
            </w:r>
          </w:p>
        </w:tc>
        <w:tc>
          <w:tcPr>
            <w:tcW w:w="534" w:type="dxa"/>
            <w:shd w:val="clear" w:color="auto" w:fill="auto"/>
          </w:tcPr>
          <w:p w:rsidR="00073E7C" w:rsidRPr="00EE331C" w:rsidRDefault="00073E7C" w:rsidP="00A4176B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37</w:t>
            </w:r>
          </w:p>
        </w:tc>
      </w:tr>
    </w:tbl>
    <w:p w:rsidR="00FE2A06" w:rsidRDefault="00FE2A06" w:rsidP="00FE2A06">
      <w:pPr>
        <w:jc w:val="center"/>
        <w:rPr>
          <w:sz w:val="18"/>
          <w:szCs w:val="18"/>
        </w:rPr>
      </w:pPr>
    </w:p>
    <w:p w:rsidR="00073E7C" w:rsidRDefault="00073E7C" w:rsidP="00FE2A06">
      <w:pPr>
        <w:jc w:val="center"/>
        <w:rPr>
          <w:sz w:val="18"/>
          <w:szCs w:val="18"/>
        </w:rPr>
      </w:pPr>
    </w:p>
    <w:p w:rsidR="006E5412" w:rsidRDefault="006E5412" w:rsidP="00FE2A06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sz w:val="18"/>
          <w:szCs w:val="18"/>
          <w:lang w:val="en-US"/>
        </w:rPr>
      </w:pPr>
    </w:p>
    <w:p w:rsidR="00073E7C" w:rsidRDefault="00073E7C" w:rsidP="00FE2A06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 w:val="18"/>
          <w:szCs w:val="18"/>
        </w:rPr>
      </w:pPr>
    </w:p>
    <w:p w:rsidR="007E23DE" w:rsidRPr="00EE331C" w:rsidRDefault="00984027" w:rsidP="00EF1A4C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 w:val="18"/>
          <w:szCs w:val="18"/>
        </w:rPr>
      </w:pPr>
      <w:r w:rsidRPr="00EE331C">
        <w:rPr>
          <w:b/>
          <w:sz w:val="18"/>
          <w:szCs w:val="18"/>
        </w:rPr>
        <w:lastRenderedPageBreak/>
        <w:t>УВОД</w:t>
      </w:r>
    </w:p>
    <w:p w:rsidR="00EF1A4C" w:rsidRPr="00EE331C" w:rsidRDefault="00471118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 w:val="18"/>
          <w:szCs w:val="18"/>
        </w:rPr>
        <w:tab/>
      </w:r>
      <w:r w:rsidR="00984027" w:rsidRPr="00EE331C">
        <w:rPr>
          <w:szCs w:val="24"/>
        </w:rPr>
        <w:t>Настоящото задани</w:t>
      </w:r>
      <w:r w:rsidR="00A06413" w:rsidRPr="00EE331C">
        <w:rPr>
          <w:szCs w:val="24"/>
        </w:rPr>
        <w:t xml:space="preserve">е </w:t>
      </w:r>
      <w:r w:rsidR="006F7C83" w:rsidRPr="00EE331C">
        <w:rPr>
          <w:szCs w:val="24"/>
        </w:rPr>
        <w:t>е изготвено на</w:t>
      </w:r>
      <w:r w:rsidR="008F1C17" w:rsidRPr="00EE331C">
        <w:rPr>
          <w:szCs w:val="24"/>
        </w:rPr>
        <w:t xml:space="preserve"> о</w:t>
      </w:r>
      <w:r w:rsidR="002C2A9D" w:rsidRPr="00EE331C">
        <w:rPr>
          <w:szCs w:val="24"/>
        </w:rPr>
        <w:t>снование писмо с рег. индекс</w:t>
      </w:r>
      <w:r w:rsidR="003A5A76" w:rsidRPr="00EE331C">
        <w:rPr>
          <w:szCs w:val="24"/>
        </w:rPr>
        <w:t xml:space="preserve"> </w:t>
      </w:r>
      <w:r w:rsidR="002C2A9D" w:rsidRPr="00EE331C">
        <w:rPr>
          <w:szCs w:val="24"/>
        </w:rPr>
        <w:t>ИАГ</w:t>
      </w:r>
      <w:r w:rsidR="00A93844" w:rsidRPr="00EE331C">
        <w:rPr>
          <w:szCs w:val="24"/>
        </w:rPr>
        <w:t xml:space="preserve"> </w:t>
      </w:r>
      <w:r w:rsidR="00D37F85">
        <w:rPr>
          <w:szCs w:val="24"/>
        </w:rPr>
        <w:t>31356 от 17.12. 2021</w:t>
      </w:r>
      <w:r w:rsidR="00D37F85" w:rsidRPr="00EE331C">
        <w:rPr>
          <w:szCs w:val="24"/>
        </w:rPr>
        <w:t xml:space="preserve">г. </w:t>
      </w:r>
      <w:r w:rsidR="008F1C17" w:rsidRPr="00EE331C">
        <w:rPr>
          <w:szCs w:val="24"/>
        </w:rPr>
        <w:t>н</w:t>
      </w:r>
      <w:r w:rsidR="006F7C83" w:rsidRPr="00EE331C">
        <w:rPr>
          <w:szCs w:val="24"/>
        </w:rPr>
        <w:t>а изпълнителния директор на</w:t>
      </w:r>
      <w:r w:rsidR="00A93844" w:rsidRPr="00EE331C">
        <w:rPr>
          <w:szCs w:val="24"/>
        </w:rPr>
        <w:t xml:space="preserve"> Изпълнителна агенция по горите и</w:t>
      </w:r>
      <w:r w:rsidR="002E0C67" w:rsidRPr="00EE331C">
        <w:rPr>
          <w:szCs w:val="24"/>
        </w:rPr>
        <w:t xml:space="preserve"> на основание на Гражд</w:t>
      </w:r>
      <w:r w:rsidR="003A5A76" w:rsidRPr="00EE331C">
        <w:rPr>
          <w:szCs w:val="24"/>
        </w:rPr>
        <w:t xml:space="preserve">ански договор № </w:t>
      </w:r>
      <w:r w:rsidR="00D37F85">
        <w:rPr>
          <w:szCs w:val="24"/>
        </w:rPr>
        <w:t>07/28.01</w:t>
      </w:r>
      <w:r w:rsidR="0078527E" w:rsidRPr="00EE331C">
        <w:rPr>
          <w:szCs w:val="24"/>
        </w:rPr>
        <w:t>.</w:t>
      </w:r>
      <w:r w:rsidR="00D37F85">
        <w:rPr>
          <w:szCs w:val="24"/>
        </w:rPr>
        <w:t xml:space="preserve"> 2022</w:t>
      </w:r>
      <w:r w:rsidR="0078527E" w:rsidRPr="00EE331C">
        <w:rPr>
          <w:szCs w:val="24"/>
        </w:rPr>
        <w:t xml:space="preserve"> г,</w:t>
      </w:r>
      <w:r w:rsidR="002E0C67" w:rsidRPr="00EE331C">
        <w:rPr>
          <w:szCs w:val="24"/>
        </w:rPr>
        <w:t xml:space="preserve"> възложител Югоизточно държавно предприятие град Сливен предс</w:t>
      </w:r>
      <w:r w:rsidR="00A0661B">
        <w:rPr>
          <w:szCs w:val="24"/>
        </w:rPr>
        <w:t>тавлявано от инж. Димчо Радев</w:t>
      </w:r>
      <w:r w:rsidR="002E0C67" w:rsidRPr="00EE331C">
        <w:rPr>
          <w:szCs w:val="24"/>
        </w:rPr>
        <w:t xml:space="preserve"> –директор и Мария Русева –главен счетоводител</w:t>
      </w:r>
      <w:r w:rsidR="007F19ED" w:rsidRPr="00EE331C">
        <w:rPr>
          <w:szCs w:val="24"/>
        </w:rPr>
        <w:t>.</w:t>
      </w:r>
      <w:r w:rsidR="002E0C67" w:rsidRPr="00EE331C">
        <w:rPr>
          <w:szCs w:val="24"/>
        </w:rPr>
        <w:t xml:space="preserve"> </w:t>
      </w:r>
    </w:p>
    <w:p w:rsidR="002E0C67" w:rsidRPr="00EE331C" w:rsidRDefault="007F19ED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984027" w:rsidRPr="00EE331C">
        <w:rPr>
          <w:szCs w:val="24"/>
        </w:rPr>
        <w:t xml:space="preserve">Заданието е изработено от инж. </w:t>
      </w:r>
      <w:r w:rsidR="006F7C83" w:rsidRPr="00EE331C">
        <w:rPr>
          <w:szCs w:val="24"/>
        </w:rPr>
        <w:t>Любен Господинов Желев</w:t>
      </w:r>
      <w:r w:rsidR="00D54625" w:rsidRPr="00EE331C">
        <w:rPr>
          <w:szCs w:val="24"/>
        </w:rPr>
        <w:t>, притежаващ Удостоверение №</w:t>
      </w:r>
      <w:r w:rsidR="00322309">
        <w:rPr>
          <w:szCs w:val="24"/>
        </w:rPr>
        <w:t>5199/25.01</w:t>
      </w:r>
      <w:r w:rsidR="002E0C67" w:rsidRPr="00EE331C">
        <w:rPr>
          <w:szCs w:val="24"/>
        </w:rPr>
        <w:t xml:space="preserve">.2012 </w:t>
      </w:r>
      <w:r w:rsidR="00984027" w:rsidRPr="00EE331C">
        <w:rPr>
          <w:szCs w:val="24"/>
        </w:rPr>
        <w:t>г. за упражняване на лесовъдска практика за дейността „Изработване на задания, проекти, планове и програми за горски територии”</w:t>
      </w:r>
      <w:r w:rsidR="002E0C67" w:rsidRPr="00EE331C">
        <w:rPr>
          <w:szCs w:val="24"/>
        </w:rPr>
        <w:t>.</w:t>
      </w:r>
      <w:r w:rsidR="00471118" w:rsidRPr="00EE331C">
        <w:rPr>
          <w:szCs w:val="24"/>
        </w:rPr>
        <w:tab/>
      </w:r>
    </w:p>
    <w:p w:rsidR="00EF1A4C" w:rsidRPr="00EE331C" w:rsidRDefault="00225DF6" w:rsidP="00EF1A4C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331C">
        <w:rPr>
          <w:rFonts w:ascii="Times New Roman" w:hAnsi="Times New Roman" w:cs="Times New Roman"/>
          <w:sz w:val="24"/>
          <w:szCs w:val="24"/>
          <w:lang w:val="bg-BG"/>
        </w:rPr>
        <w:t>Обект н</w:t>
      </w:r>
      <w:r w:rsidR="00AA5C2E" w:rsidRPr="00EE331C">
        <w:rPr>
          <w:rFonts w:ascii="Times New Roman" w:hAnsi="Times New Roman" w:cs="Times New Roman"/>
          <w:sz w:val="24"/>
          <w:szCs w:val="24"/>
          <w:lang w:val="bg-BG"/>
        </w:rPr>
        <w:t>а</w:t>
      </w:r>
      <w:r w:rsidR="00984027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инвентаризация</w:t>
      </w:r>
      <w:r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и изработв</w:t>
      </w:r>
      <w:r w:rsidR="00DB3711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ане на горскостопанските карти </w:t>
      </w:r>
      <w:r w:rsidRPr="00EE331C">
        <w:rPr>
          <w:rFonts w:ascii="Times New Roman" w:hAnsi="Times New Roman" w:cs="Times New Roman"/>
          <w:sz w:val="24"/>
          <w:szCs w:val="24"/>
          <w:lang w:val="bg-BG"/>
        </w:rPr>
        <w:t>са</w:t>
      </w:r>
      <w:r w:rsidR="00246013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горските територии, както и териториите</w:t>
      </w:r>
      <w:r w:rsidR="007F19ED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DB3711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извън тях установени при </w:t>
      </w:r>
      <w:r w:rsidR="002C2A9D" w:rsidRPr="00EE331C">
        <w:rPr>
          <w:rFonts w:ascii="Times New Roman" w:hAnsi="Times New Roman" w:cs="Times New Roman"/>
          <w:sz w:val="24"/>
          <w:szCs w:val="24"/>
          <w:lang w:val="bg-BG"/>
        </w:rPr>
        <w:t>предишната инвентаризация</w:t>
      </w:r>
      <w:r w:rsidR="00AA5C2E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r w:rsidR="00DB3711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тези между двете инвентаризации имащи характеристика на гора по смисъла на чл. 2 от Закона за горите </w:t>
      </w:r>
      <w:r w:rsidR="00984027" w:rsidRPr="00EE331C">
        <w:rPr>
          <w:rFonts w:ascii="Times New Roman" w:hAnsi="Times New Roman" w:cs="Times New Roman"/>
          <w:sz w:val="24"/>
          <w:szCs w:val="24"/>
          <w:lang w:val="bg-BG"/>
        </w:rPr>
        <w:t>в</w:t>
      </w:r>
      <w:r w:rsidR="006F7C83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границите на</w:t>
      </w:r>
      <w:r w:rsidR="006620C0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землищата на населените места </w:t>
      </w:r>
      <w:r w:rsidR="00844E2B">
        <w:rPr>
          <w:rFonts w:ascii="Times New Roman" w:hAnsi="Times New Roman" w:cs="Times New Roman"/>
          <w:sz w:val="24"/>
          <w:szCs w:val="24"/>
          <w:lang w:val="bg-BG"/>
        </w:rPr>
        <w:t xml:space="preserve"> с. Трънково, с. Землен, с. Ковач и с.</w:t>
      </w:r>
      <w:r w:rsidR="008A76B7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844E2B">
        <w:rPr>
          <w:rFonts w:ascii="Times New Roman" w:hAnsi="Times New Roman" w:cs="Times New Roman"/>
          <w:sz w:val="24"/>
          <w:szCs w:val="24"/>
          <w:lang w:val="bg-BG"/>
        </w:rPr>
        <w:t>Диня от община</w:t>
      </w:r>
      <w:r w:rsidR="00D37F85">
        <w:rPr>
          <w:rFonts w:ascii="Times New Roman" w:hAnsi="Times New Roman" w:cs="Times New Roman"/>
          <w:sz w:val="24"/>
          <w:szCs w:val="24"/>
          <w:lang w:val="bg-BG"/>
        </w:rPr>
        <w:t xml:space="preserve"> Раднево,</w:t>
      </w:r>
      <w:r w:rsidR="00844E2B">
        <w:rPr>
          <w:rFonts w:ascii="Times New Roman" w:hAnsi="Times New Roman" w:cs="Times New Roman"/>
          <w:sz w:val="24"/>
          <w:szCs w:val="24"/>
          <w:lang w:val="bg-BG"/>
        </w:rPr>
        <w:t xml:space="preserve"> попадащи в границите на държавен ловностопански район  - </w:t>
      </w:r>
      <w:r w:rsidR="003834F0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част от </w:t>
      </w:r>
      <w:r w:rsidR="008A76B7" w:rsidRPr="00EE331C">
        <w:rPr>
          <w:rFonts w:ascii="Times New Roman" w:hAnsi="Times New Roman" w:cs="Times New Roman"/>
          <w:sz w:val="24"/>
          <w:szCs w:val="24"/>
          <w:lang w:val="bg-BG"/>
        </w:rPr>
        <w:t>района н</w:t>
      </w:r>
      <w:r w:rsidR="00844E2B">
        <w:rPr>
          <w:rFonts w:ascii="Times New Roman" w:hAnsi="Times New Roman" w:cs="Times New Roman"/>
          <w:sz w:val="24"/>
          <w:szCs w:val="24"/>
          <w:lang w:val="bg-BG"/>
        </w:rPr>
        <w:t>а дейност на ТП „Държавно ловно стопанство Мазалат</w:t>
      </w:r>
      <w:r w:rsidR="008A76B7" w:rsidRPr="00EE331C">
        <w:rPr>
          <w:rFonts w:ascii="Times New Roman" w:hAnsi="Times New Roman" w:cs="Times New Roman"/>
          <w:sz w:val="24"/>
          <w:szCs w:val="24"/>
          <w:lang w:val="bg-BG"/>
        </w:rPr>
        <w:t>“,</w:t>
      </w:r>
      <w:r w:rsidR="00202FD5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F6A90">
        <w:rPr>
          <w:rFonts w:ascii="Times New Roman" w:hAnsi="Times New Roman" w:cs="Times New Roman"/>
          <w:sz w:val="24"/>
          <w:szCs w:val="24"/>
          <w:lang w:val="bg-BG"/>
        </w:rPr>
        <w:t>с. Горно Сахране, община</w:t>
      </w:r>
      <w:r w:rsidR="00844E2B">
        <w:rPr>
          <w:rFonts w:ascii="Times New Roman" w:hAnsi="Times New Roman" w:cs="Times New Roman"/>
          <w:sz w:val="24"/>
          <w:szCs w:val="24"/>
          <w:lang w:val="bg-BG"/>
        </w:rPr>
        <w:t xml:space="preserve"> Павел баня. </w:t>
      </w:r>
    </w:p>
    <w:p w:rsidR="00DB3711" w:rsidRPr="00EE331C" w:rsidRDefault="00DB3711" w:rsidP="001A667A">
      <w:pPr>
        <w:pStyle w:val="PlainText"/>
        <w:ind w:firstLine="708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EE331C">
        <w:rPr>
          <w:rFonts w:ascii="Times New Roman" w:hAnsi="Times New Roman" w:cs="Times New Roman"/>
          <w:sz w:val="24"/>
          <w:szCs w:val="24"/>
          <w:lang w:val="bg-BG"/>
        </w:rPr>
        <w:t>Плана за дейностите по опазване от пожари ще се ра</w:t>
      </w:r>
      <w:r w:rsidR="004B5D13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зработи само </w:t>
      </w:r>
      <w:r w:rsidR="007A007F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за </w:t>
      </w:r>
      <w:r w:rsidR="004B5D13" w:rsidRPr="00EE331C">
        <w:rPr>
          <w:rFonts w:ascii="Times New Roman" w:hAnsi="Times New Roman" w:cs="Times New Roman"/>
          <w:sz w:val="24"/>
          <w:szCs w:val="24"/>
          <w:lang w:val="bg-BG"/>
        </w:rPr>
        <w:t xml:space="preserve">горските територии </w:t>
      </w:r>
      <w:r w:rsidR="008A76B7" w:rsidRPr="00EE331C">
        <w:rPr>
          <w:rFonts w:ascii="Times New Roman" w:hAnsi="Times New Roman" w:cs="Times New Roman"/>
          <w:sz w:val="24"/>
          <w:szCs w:val="24"/>
          <w:lang w:val="bg-BG"/>
        </w:rPr>
        <w:t>в граници</w:t>
      </w:r>
      <w:r w:rsidR="007A007F" w:rsidRPr="00EE331C">
        <w:rPr>
          <w:rFonts w:ascii="Times New Roman" w:hAnsi="Times New Roman" w:cs="Times New Roman"/>
          <w:sz w:val="24"/>
          <w:szCs w:val="24"/>
          <w:lang w:val="bg-BG"/>
        </w:rPr>
        <w:t>те на землищата на населените ме</w:t>
      </w:r>
      <w:r w:rsidR="00844E2B">
        <w:rPr>
          <w:rFonts w:ascii="Times New Roman" w:hAnsi="Times New Roman" w:cs="Times New Roman"/>
          <w:sz w:val="24"/>
          <w:szCs w:val="24"/>
          <w:lang w:val="bg-BG"/>
        </w:rPr>
        <w:t>ста - обект на инвентаризацията</w:t>
      </w:r>
      <w:r w:rsidR="00490A0A" w:rsidRPr="00EE331C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844E2B" w:rsidRDefault="002613E0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 xml:space="preserve">           Обект на </w:t>
      </w:r>
      <w:r w:rsidR="004F69CD" w:rsidRPr="00EE331C">
        <w:rPr>
          <w:szCs w:val="24"/>
        </w:rPr>
        <w:t xml:space="preserve">изработването на </w:t>
      </w:r>
      <w:r w:rsidRPr="00EE331C">
        <w:rPr>
          <w:szCs w:val="24"/>
        </w:rPr>
        <w:t xml:space="preserve">план за ловностопанските дейности са </w:t>
      </w:r>
      <w:r w:rsidR="00AA5C2E" w:rsidRPr="00EE331C">
        <w:rPr>
          <w:szCs w:val="24"/>
        </w:rPr>
        <w:t>г</w:t>
      </w:r>
      <w:r w:rsidR="003834F0" w:rsidRPr="00EE331C">
        <w:rPr>
          <w:szCs w:val="24"/>
        </w:rPr>
        <w:t>орските</w:t>
      </w:r>
      <w:r w:rsidR="00DB3711" w:rsidRPr="00EE331C">
        <w:rPr>
          <w:szCs w:val="24"/>
        </w:rPr>
        <w:t xml:space="preserve"> територии и горите извън тях, както и земеделските</w:t>
      </w:r>
      <w:r w:rsidRPr="00EE331C">
        <w:rPr>
          <w:szCs w:val="24"/>
        </w:rPr>
        <w:t xml:space="preserve"> територии в землищата</w:t>
      </w:r>
      <w:r w:rsidR="004D0EAE" w:rsidRPr="00EE331C">
        <w:rPr>
          <w:szCs w:val="24"/>
        </w:rPr>
        <w:t xml:space="preserve"> на населените места </w:t>
      </w:r>
      <w:r w:rsidR="00AA5C2E" w:rsidRPr="00EE331C">
        <w:rPr>
          <w:szCs w:val="24"/>
        </w:rPr>
        <w:t xml:space="preserve"> в границит</w:t>
      </w:r>
      <w:r w:rsidR="003A5A76" w:rsidRPr="00EE331C">
        <w:rPr>
          <w:szCs w:val="24"/>
        </w:rPr>
        <w:t>е</w:t>
      </w:r>
      <w:r w:rsidR="00844E2B" w:rsidRPr="00844E2B">
        <w:rPr>
          <w:szCs w:val="24"/>
        </w:rPr>
        <w:t xml:space="preserve"> </w:t>
      </w:r>
      <w:r w:rsidR="004C1922">
        <w:rPr>
          <w:szCs w:val="24"/>
        </w:rPr>
        <w:t>ловностопански район</w:t>
      </w:r>
      <w:r w:rsidR="00844E2B">
        <w:rPr>
          <w:szCs w:val="24"/>
        </w:rPr>
        <w:t xml:space="preserve">  „Трънково“.</w:t>
      </w:r>
    </w:p>
    <w:p w:rsidR="00EF1A4C" w:rsidRPr="00EE331C" w:rsidRDefault="00471118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AA5C2E" w:rsidRPr="00EE331C">
        <w:rPr>
          <w:szCs w:val="24"/>
        </w:rPr>
        <w:t xml:space="preserve"> </w:t>
      </w:r>
      <w:r w:rsidR="00F25BE7" w:rsidRPr="00EE331C">
        <w:rPr>
          <w:szCs w:val="24"/>
        </w:rPr>
        <w:t xml:space="preserve">За изработването на горскостопанския план </w:t>
      </w:r>
      <w:r w:rsidR="006B29BB" w:rsidRPr="00EE331C">
        <w:rPr>
          <w:szCs w:val="24"/>
        </w:rPr>
        <w:t xml:space="preserve"> за</w:t>
      </w:r>
      <w:r w:rsidR="00984027" w:rsidRPr="00EE331C">
        <w:rPr>
          <w:szCs w:val="24"/>
        </w:rPr>
        <w:t xml:space="preserve"> горските територии – държавна собственост </w:t>
      </w:r>
      <w:r w:rsidR="00844E2B">
        <w:rPr>
          <w:szCs w:val="24"/>
        </w:rPr>
        <w:t>в границите на държавен ловностопански район „Трънково“</w:t>
      </w:r>
      <w:r w:rsidR="007A007F" w:rsidRPr="00EE331C">
        <w:rPr>
          <w:szCs w:val="24"/>
        </w:rPr>
        <w:t xml:space="preserve"> ще се извършат теренно-</w:t>
      </w:r>
      <w:r w:rsidR="00F25BE7" w:rsidRPr="00EE331C">
        <w:rPr>
          <w:szCs w:val="24"/>
        </w:rPr>
        <w:t>проучвателните и камерални работи, съгласно Наредба № 18, приложение № 8</w:t>
      </w:r>
      <w:r w:rsidR="00A362C0" w:rsidRPr="00EE331C">
        <w:rPr>
          <w:szCs w:val="24"/>
        </w:rPr>
        <w:t xml:space="preserve"> и приложение №20. </w:t>
      </w:r>
    </w:p>
    <w:p w:rsidR="00984027" w:rsidRPr="00EE331C" w:rsidRDefault="00471118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9D090D" w:rsidRPr="00EE331C">
        <w:rPr>
          <w:szCs w:val="24"/>
        </w:rPr>
        <w:t xml:space="preserve">           </w:t>
      </w:r>
      <w:r w:rsidR="00984027" w:rsidRPr="00EE331C">
        <w:rPr>
          <w:szCs w:val="24"/>
        </w:rPr>
        <w:t xml:space="preserve">Заданието е изработено съобразно </w:t>
      </w:r>
      <w:r w:rsidR="004B5D62" w:rsidRPr="00EE331C">
        <w:rPr>
          <w:szCs w:val="24"/>
        </w:rPr>
        <w:t xml:space="preserve">изискванията на </w:t>
      </w:r>
      <w:r w:rsidR="00B41A6D" w:rsidRPr="00EE331C">
        <w:rPr>
          <w:szCs w:val="24"/>
        </w:rPr>
        <w:t xml:space="preserve">Закона за горите и </w:t>
      </w:r>
      <w:r w:rsidR="004B5D62" w:rsidRPr="00EE331C">
        <w:rPr>
          <w:szCs w:val="24"/>
        </w:rPr>
        <w:t xml:space="preserve">Наредба № 18 от </w:t>
      </w:r>
      <w:r w:rsidR="00984027" w:rsidRPr="00EE331C">
        <w:rPr>
          <w:szCs w:val="24"/>
        </w:rPr>
        <w:t>07.10.2015 г. за инвентаризация и планиране в горските територии.</w:t>
      </w:r>
    </w:p>
    <w:p w:rsidR="00834384" w:rsidRPr="00EE331C" w:rsidRDefault="006B29BB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</w:t>
      </w:r>
      <w:r w:rsidR="00472C44" w:rsidRPr="00EE331C">
        <w:rPr>
          <w:szCs w:val="24"/>
        </w:rPr>
        <w:t xml:space="preserve"> </w:t>
      </w:r>
      <w:r w:rsidRPr="00EE331C">
        <w:rPr>
          <w:szCs w:val="24"/>
        </w:rPr>
        <w:t xml:space="preserve"> Изработването на горскостопанските карти</w:t>
      </w:r>
      <w:r w:rsidR="00246013" w:rsidRPr="00EE331C">
        <w:rPr>
          <w:szCs w:val="24"/>
        </w:rPr>
        <w:t>, въз основа на инвентаризацията</w:t>
      </w:r>
      <w:r w:rsidRPr="00EE331C">
        <w:rPr>
          <w:szCs w:val="24"/>
        </w:rPr>
        <w:t xml:space="preserve"> е съобразно </w:t>
      </w:r>
      <w:r w:rsidR="00472C44" w:rsidRPr="00EE331C">
        <w:rPr>
          <w:szCs w:val="24"/>
        </w:rPr>
        <w:t xml:space="preserve">с </w:t>
      </w:r>
      <w:r w:rsidRPr="00EE331C">
        <w:rPr>
          <w:szCs w:val="24"/>
        </w:rPr>
        <w:t xml:space="preserve">изискванията на Наредба № 20 от </w:t>
      </w:r>
      <w:r w:rsidR="004B5D62" w:rsidRPr="00EE331C">
        <w:rPr>
          <w:szCs w:val="24"/>
        </w:rPr>
        <w:t>18.11.</w:t>
      </w:r>
      <w:r w:rsidRPr="00EE331C">
        <w:rPr>
          <w:szCs w:val="24"/>
        </w:rPr>
        <w:t>2017 г за съдържанието, условията и реда за създаването и поддържането на горскостопанските карти.</w:t>
      </w:r>
    </w:p>
    <w:p w:rsidR="00EF1A4C" w:rsidRPr="00EE331C" w:rsidRDefault="00834384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472C44" w:rsidRPr="00EE331C">
        <w:rPr>
          <w:szCs w:val="24"/>
        </w:rPr>
        <w:t xml:space="preserve">            </w:t>
      </w:r>
      <w:r w:rsidR="00CF5EEF">
        <w:rPr>
          <w:szCs w:val="24"/>
        </w:rPr>
        <w:t>За област Стара Загора</w:t>
      </w:r>
      <w:r w:rsidR="00984027" w:rsidRPr="00EE331C">
        <w:rPr>
          <w:szCs w:val="24"/>
        </w:rPr>
        <w:t xml:space="preserve"> няма изработен Областен план за развитие на горските територии.  </w:t>
      </w:r>
    </w:p>
    <w:p w:rsidR="00266A85" w:rsidRPr="00EE331C" w:rsidRDefault="00472C44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592375" w:rsidRPr="00EE331C">
        <w:rPr>
          <w:szCs w:val="24"/>
        </w:rPr>
        <w:t>Н</w:t>
      </w:r>
      <w:r w:rsidR="00615966" w:rsidRPr="00EE331C">
        <w:rPr>
          <w:szCs w:val="24"/>
        </w:rPr>
        <w:t>а основание чл. 13, ал. 10 от Закона за горите</w:t>
      </w:r>
      <w:r w:rsidR="00266A85" w:rsidRPr="00EE331C">
        <w:rPr>
          <w:szCs w:val="24"/>
        </w:rPr>
        <w:t>, горскостопанският план за държавните горски територии,</w:t>
      </w:r>
      <w:r w:rsidR="00615966" w:rsidRPr="00EE331C">
        <w:rPr>
          <w:szCs w:val="24"/>
        </w:rPr>
        <w:t xml:space="preserve"> </w:t>
      </w:r>
      <w:r w:rsidR="00266A85" w:rsidRPr="00EE331C">
        <w:rPr>
          <w:szCs w:val="24"/>
        </w:rPr>
        <w:t>плана</w:t>
      </w:r>
      <w:r w:rsidR="00592375" w:rsidRPr="00EE331C">
        <w:rPr>
          <w:szCs w:val="24"/>
        </w:rPr>
        <w:t xml:space="preserve"> з</w:t>
      </w:r>
      <w:r w:rsidR="00266A85" w:rsidRPr="00EE331C">
        <w:rPr>
          <w:szCs w:val="24"/>
        </w:rPr>
        <w:t>а ловностопанските дейности и</w:t>
      </w:r>
      <w:r w:rsidR="008204A2" w:rsidRPr="00EE331C">
        <w:rPr>
          <w:szCs w:val="24"/>
        </w:rPr>
        <w:t xml:space="preserve"> план</w:t>
      </w:r>
      <w:r w:rsidR="00266A85" w:rsidRPr="00EE331C">
        <w:rPr>
          <w:szCs w:val="24"/>
        </w:rPr>
        <w:t>а</w:t>
      </w:r>
      <w:r w:rsidR="008204A2" w:rsidRPr="00EE331C">
        <w:rPr>
          <w:szCs w:val="24"/>
        </w:rPr>
        <w:t xml:space="preserve"> за дейностите</w:t>
      </w:r>
      <w:r w:rsidR="00592375" w:rsidRPr="00EE331C">
        <w:rPr>
          <w:szCs w:val="24"/>
        </w:rPr>
        <w:t xml:space="preserve"> по опазване н</w:t>
      </w:r>
      <w:r w:rsidR="00266A85" w:rsidRPr="00EE331C">
        <w:rPr>
          <w:szCs w:val="24"/>
        </w:rPr>
        <w:t xml:space="preserve">а горските територии от пожари </w:t>
      </w:r>
      <w:r w:rsidR="009D090D" w:rsidRPr="00EE331C">
        <w:rPr>
          <w:szCs w:val="24"/>
        </w:rPr>
        <w:t xml:space="preserve"> ще</w:t>
      </w:r>
      <w:r w:rsidR="00592375" w:rsidRPr="00EE331C">
        <w:rPr>
          <w:szCs w:val="24"/>
        </w:rPr>
        <w:t xml:space="preserve"> се </w:t>
      </w:r>
      <w:r w:rsidR="00D36589" w:rsidRPr="00EE331C">
        <w:rPr>
          <w:szCs w:val="24"/>
        </w:rPr>
        <w:t xml:space="preserve">възложат и </w:t>
      </w:r>
      <w:r w:rsidR="00780DF0" w:rsidRPr="00EE331C">
        <w:rPr>
          <w:szCs w:val="24"/>
        </w:rPr>
        <w:t>изработят</w:t>
      </w:r>
      <w:r w:rsidR="00266A85" w:rsidRPr="00EE331C">
        <w:rPr>
          <w:szCs w:val="24"/>
        </w:rPr>
        <w:t xml:space="preserve"> едновременно с инвентаризацията на горските територии и изработването на горскостопанските карти</w:t>
      </w:r>
      <w:r w:rsidR="00780DF0" w:rsidRPr="00EE331C">
        <w:rPr>
          <w:szCs w:val="24"/>
        </w:rPr>
        <w:t xml:space="preserve">. </w:t>
      </w:r>
    </w:p>
    <w:p w:rsidR="009F6A90" w:rsidRDefault="003452C2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  <w:t>Г</w:t>
      </w:r>
      <w:r w:rsidR="001A6A9A" w:rsidRPr="00EE331C">
        <w:rPr>
          <w:szCs w:val="24"/>
        </w:rPr>
        <w:t xml:space="preserve">орските територии </w:t>
      </w:r>
      <w:r w:rsidR="009F6A90">
        <w:rPr>
          <w:szCs w:val="24"/>
        </w:rPr>
        <w:t xml:space="preserve"> </w:t>
      </w:r>
      <w:r w:rsidR="001A6A9A" w:rsidRPr="00EE331C">
        <w:rPr>
          <w:szCs w:val="24"/>
        </w:rPr>
        <w:t xml:space="preserve">в </w:t>
      </w:r>
      <w:r w:rsidR="004C1922">
        <w:rPr>
          <w:szCs w:val="24"/>
        </w:rPr>
        <w:t>границите ловностопански район</w:t>
      </w:r>
      <w:r w:rsidR="009F6A90">
        <w:rPr>
          <w:szCs w:val="24"/>
        </w:rPr>
        <w:t xml:space="preserve"> „Трънково“- с. Трънково, община Раднево, област Стара Загора </w:t>
      </w:r>
      <w:r w:rsidR="00A4176B">
        <w:rPr>
          <w:szCs w:val="24"/>
        </w:rPr>
        <w:t xml:space="preserve">- </w:t>
      </w:r>
      <w:r w:rsidR="009F6A90">
        <w:rPr>
          <w:szCs w:val="24"/>
        </w:rPr>
        <w:t xml:space="preserve">попадащи в </w:t>
      </w:r>
      <w:r w:rsidR="001A6A9A" w:rsidRPr="00EE331C">
        <w:rPr>
          <w:szCs w:val="24"/>
        </w:rPr>
        <w:t>района на дейност на</w:t>
      </w:r>
      <w:r w:rsidR="006740A3" w:rsidRPr="00EE331C">
        <w:rPr>
          <w:szCs w:val="24"/>
        </w:rPr>
        <w:t xml:space="preserve"> </w:t>
      </w:r>
      <w:r w:rsidR="009F6A90">
        <w:rPr>
          <w:szCs w:val="24"/>
        </w:rPr>
        <w:t>ТП „ДЛС Мазалат</w:t>
      </w:r>
      <w:r w:rsidR="00A4176B">
        <w:rPr>
          <w:szCs w:val="24"/>
        </w:rPr>
        <w:t xml:space="preserve">“, </w:t>
      </w:r>
      <w:r w:rsidR="009F6A90">
        <w:rPr>
          <w:szCs w:val="24"/>
        </w:rPr>
        <w:t>с. Горно Сахране, община Павел баня не са сертифицирани.</w:t>
      </w:r>
    </w:p>
    <w:p w:rsidR="007A007F" w:rsidRPr="00EE331C" w:rsidRDefault="009F6A90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>
        <w:rPr>
          <w:szCs w:val="24"/>
        </w:rPr>
        <w:tab/>
      </w:r>
      <w:r w:rsidR="009D090D" w:rsidRPr="00EE331C">
        <w:rPr>
          <w:szCs w:val="24"/>
        </w:rPr>
        <w:t xml:space="preserve">На основание чл. 18, ал1 от Закона за горите и във връзка с изискванията на Наредба </w:t>
      </w:r>
      <w:r>
        <w:rPr>
          <w:szCs w:val="24"/>
        </w:rPr>
        <w:t>№</w:t>
      </w:r>
      <w:r w:rsidR="009D090D" w:rsidRPr="00EE331C">
        <w:rPr>
          <w:szCs w:val="24"/>
        </w:rPr>
        <w:t xml:space="preserve">18 </w:t>
      </w:r>
      <w:r w:rsidR="00671027" w:rsidRPr="00EE331C">
        <w:rPr>
          <w:szCs w:val="24"/>
        </w:rPr>
        <w:t>Заданието е</w:t>
      </w:r>
      <w:r w:rsidR="00BB6488" w:rsidRPr="00EE331C">
        <w:rPr>
          <w:szCs w:val="24"/>
        </w:rPr>
        <w:t xml:space="preserve"> разработено</w:t>
      </w:r>
      <w:r w:rsidR="00592375" w:rsidRPr="00EE331C">
        <w:rPr>
          <w:szCs w:val="24"/>
        </w:rPr>
        <w:t xml:space="preserve"> в четири </w:t>
      </w:r>
      <w:r w:rsidR="00324227" w:rsidRPr="00EE331C">
        <w:rPr>
          <w:szCs w:val="24"/>
        </w:rPr>
        <w:t>части</w:t>
      </w:r>
      <w:r w:rsidR="00592375" w:rsidRPr="00EE331C">
        <w:rPr>
          <w:szCs w:val="24"/>
        </w:rPr>
        <w:t>:</w:t>
      </w:r>
    </w:p>
    <w:p w:rsidR="00EF1A4C" w:rsidRPr="00EE331C" w:rsidRDefault="00324227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  <w:t>Част първа</w:t>
      </w:r>
      <w:r w:rsidR="00984027" w:rsidRPr="00EE331C">
        <w:rPr>
          <w:szCs w:val="24"/>
        </w:rPr>
        <w:t xml:space="preserve"> „Инвентаризация на горските територии</w:t>
      </w:r>
      <w:r w:rsidR="001A6A9A" w:rsidRPr="00EE331C">
        <w:rPr>
          <w:szCs w:val="24"/>
        </w:rPr>
        <w:t xml:space="preserve"> </w:t>
      </w:r>
      <w:r w:rsidR="00246013" w:rsidRPr="00EE331C">
        <w:rPr>
          <w:szCs w:val="24"/>
        </w:rPr>
        <w:t>и изработване на горскостопанските карти</w:t>
      </w:r>
      <w:r w:rsidR="00984027" w:rsidRPr="00EE331C">
        <w:rPr>
          <w:szCs w:val="24"/>
        </w:rPr>
        <w:t>”</w:t>
      </w:r>
      <w:r w:rsidR="00671027" w:rsidRPr="00EE331C">
        <w:rPr>
          <w:szCs w:val="24"/>
        </w:rPr>
        <w:t>;</w:t>
      </w:r>
    </w:p>
    <w:p w:rsidR="00984027" w:rsidRPr="00EE331C" w:rsidRDefault="00472C44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324227" w:rsidRPr="00EE331C">
        <w:rPr>
          <w:szCs w:val="24"/>
        </w:rPr>
        <w:t>Част втора</w:t>
      </w:r>
      <w:r w:rsidR="00984027" w:rsidRPr="00EE331C">
        <w:rPr>
          <w:szCs w:val="24"/>
        </w:rPr>
        <w:t xml:space="preserve"> „План за дейностите по опазване на горските територии от пожари”;</w:t>
      </w:r>
    </w:p>
    <w:p w:rsidR="00DA4223" w:rsidRPr="00EE331C" w:rsidRDefault="00472C44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324227" w:rsidRPr="00EE331C">
        <w:rPr>
          <w:szCs w:val="24"/>
        </w:rPr>
        <w:t>Част трета</w:t>
      </w:r>
      <w:r w:rsidR="00DA4223" w:rsidRPr="00EE331C">
        <w:rPr>
          <w:szCs w:val="24"/>
        </w:rPr>
        <w:t xml:space="preserve"> „ План за ловностопанските дейности”;</w:t>
      </w:r>
    </w:p>
    <w:p w:rsidR="00DA767D" w:rsidRPr="00EE331C" w:rsidRDefault="00472C44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324227" w:rsidRPr="00EE331C">
        <w:rPr>
          <w:szCs w:val="24"/>
        </w:rPr>
        <w:t>Част четвърта</w:t>
      </w:r>
      <w:r w:rsidR="00984027" w:rsidRPr="00EE331C">
        <w:rPr>
          <w:szCs w:val="24"/>
        </w:rPr>
        <w:t xml:space="preserve"> „Горскостопански план за горските територии - държавна собствено</w:t>
      </w:r>
      <w:r w:rsidR="001A6A9A" w:rsidRPr="00EE331C">
        <w:rPr>
          <w:szCs w:val="24"/>
        </w:rPr>
        <w:t>ст в границ</w:t>
      </w:r>
      <w:r w:rsidR="009F6A90">
        <w:rPr>
          <w:szCs w:val="24"/>
        </w:rPr>
        <w:t>ите на обекта за инвентаризация.</w:t>
      </w:r>
    </w:p>
    <w:p w:rsidR="00D36589" w:rsidRPr="00EE331C" w:rsidRDefault="00472C44" w:rsidP="007E23DE">
      <w:pPr>
        <w:pStyle w:val="BodyTextIndent2"/>
        <w:tabs>
          <w:tab w:val="clear" w:pos="-90"/>
          <w:tab w:val="left" w:pos="708"/>
        </w:tabs>
        <w:ind w:firstLine="0"/>
        <w:rPr>
          <w:szCs w:val="24"/>
        </w:rPr>
      </w:pPr>
      <w:r w:rsidRPr="00EE331C">
        <w:rPr>
          <w:szCs w:val="24"/>
        </w:rPr>
        <w:lastRenderedPageBreak/>
        <w:tab/>
      </w:r>
      <w:r w:rsidR="00BB6488" w:rsidRPr="00EE331C">
        <w:rPr>
          <w:szCs w:val="24"/>
        </w:rPr>
        <w:t xml:space="preserve">При извършване на инвентаризацията и изработването на </w:t>
      </w:r>
      <w:r w:rsidR="00671027" w:rsidRPr="00EE331C">
        <w:rPr>
          <w:szCs w:val="24"/>
        </w:rPr>
        <w:t>горскостопанския</w:t>
      </w:r>
      <w:r w:rsidR="00BB6488" w:rsidRPr="00EE331C">
        <w:rPr>
          <w:szCs w:val="24"/>
        </w:rPr>
        <w:t xml:space="preserve"> план да се използва „</w:t>
      </w:r>
      <w:r w:rsidR="00984027" w:rsidRPr="00EE331C">
        <w:rPr>
          <w:szCs w:val="24"/>
        </w:rPr>
        <w:t>комбинираният метод за лесоустройство</w:t>
      </w:r>
      <w:r w:rsidR="00BB6488" w:rsidRPr="00EE331C">
        <w:rPr>
          <w:szCs w:val="24"/>
        </w:rPr>
        <w:t>“</w:t>
      </w:r>
      <w:r w:rsidR="00984027" w:rsidRPr="00EE331C">
        <w:rPr>
          <w:szCs w:val="24"/>
        </w:rPr>
        <w:t xml:space="preserve"> – комбинация между методите по класове на възраст и стопанисване по насаждения.</w:t>
      </w:r>
    </w:p>
    <w:p w:rsidR="00350A59" w:rsidRPr="00EE331C" w:rsidRDefault="00350A59" w:rsidP="008D2860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984027" w:rsidRPr="00EE331C" w:rsidRDefault="00324227" w:rsidP="00F51890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Част първа</w:t>
      </w:r>
    </w:p>
    <w:p w:rsidR="000378C3" w:rsidRPr="00EE331C" w:rsidRDefault="000378C3" w:rsidP="00F51890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984027" w:rsidRPr="00EE331C" w:rsidRDefault="00984027" w:rsidP="00F51890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ИНВЕНТАРИЗАЦИЯ НА ГОРСКИТЕ ТЕРИТОРИИ</w:t>
      </w:r>
      <w:r w:rsidR="00BB6488" w:rsidRPr="00EE331C">
        <w:rPr>
          <w:b/>
          <w:szCs w:val="24"/>
        </w:rPr>
        <w:t xml:space="preserve"> И ИЗРАБОТВАНЕ НА ГОРСКОСТОПАНСКИТЕ КАРТИ</w:t>
      </w:r>
    </w:p>
    <w:p w:rsidR="000378C3" w:rsidRPr="00EE331C" w:rsidRDefault="000378C3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984027" w:rsidRPr="00EE331C" w:rsidRDefault="00F8194E" w:rsidP="007E23DE">
      <w:pPr>
        <w:pStyle w:val="BodyTextIndent2"/>
        <w:tabs>
          <w:tab w:val="clear" w:pos="-90"/>
          <w:tab w:val="center" w:pos="1170"/>
        </w:tabs>
        <w:rPr>
          <w:szCs w:val="24"/>
        </w:rPr>
      </w:pPr>
      <w:r w:rsidRPr="00EE331C">
        <w:rPr>
          <w:b/>
          <w:szCs w:val="24"/>
        </w:rPr>
        <w:t>Инвентаризация</w:t>
      </w:r>
      <w:r w:rsidRPr="00EE331C">
        <w:rPr>
          <w:szCs w:val="24"/>
        </w:rPr>
        <w:t xml:space="preserve"> да се извърши на всички горски територии</w:t>
      </w:r>
      <w:r w:rsidR="00400784" w:rsidRPr="00EE331C">
        <w:rPr>
          <w:szCs w:val="24"/>
        </w:rPr>
        <w:t xml:space="preserve"> по чл. 2, ал. 2 от Закона за горите </w:t>
      </w:r>
      <w:r w:rsidRPr="00EE331C">
        <w:rPr>
          <w:szCs w:val="24"/>
        </w:rPr>
        <w:t xml:space="preserve">в землищата на </w:t>
      </w:r>
      <w:r w:rsidR="004B5D13" w:rsidRPr="00EE331C">
        <w:rPr>
          <w:szCs w:val="24"/>
        </w:rPr>
        <w:t>насел</w:t>
      </w:r>
      <w:r w:rsidR="00400784" w:rsidRPr="00EE331C">
        <w:rPr>
          <w:szCs w:val="24"/>
        </w:rPr>
        <w:t xml:space="preserve">ените места в община </w:t>
      </w:r>
      <w:r w:rsidR="009F6A90">
        <w:rPr>
          <w:szCs w:val="24"/>
        </w:rPr>
        <w:t>Раднево попадащи в гра</w:t>
      </w:r>
      <w:r w:rsidR="004C1922">
        <w:rPr>
          <w:szCs w:val="24"/>
        </w:rPr>
        <w:t>ниците на ловностопански район</w:t>
      </w:r>
      <w:r w:rsidR="009F6A90">
        <w:rPr>
          <w:szCs w:val="24"/>
        </w:rPr>
        <w:t xml:space="preserve"> „Трънково“</w:t>
      </w:r>
      <w:r w:rsidR="00400784" w:rsidRPr="00EE331C">
        <w:rPr>
          <w:szCs w:val="24"/>
        </w:rPr>
        <w:t xml:space="preserve"> </w:t>
      </w:r>
      <w:r w:rsidR="00A362C0" w:rsidRPr="00EE331C">
        <w:rPr>
          <w:szCs w:val="24"/>
        </w:rPr>
        <w:t>- район</w:t>
      </w:r>
      <w:r w:rsidR="00400784" w:rsidRPr="00EE331C">
        <w:rPr>
          <w:szCs w:val="24"/>
        </w:rPr>
        <w:t xml:space="preserve"> на дейност н</w:t>
      </w:r>
      <w:r w:rsidR="009F6A90">
        <w:rPr>
          <w:szCs w:val="24"/>
        </w:rPr>
        <w:t>а ТП „ДЛС Мазалат</w:t>
      </w:r>
      <w:r w:rsidR="006620C0" w:rsidRPr="00EE331C">
        <w:rPr>
          <w:szCs w:val="24"/>
        </w:rPr>
        <w:t>“.</w:t>
      </w:r>
      <w:r w:rsidR="00400784" w:rsidRPr="00EE331C">
        <w:rPr>
          <w:szCs w:val="24"/>
        </w:rPr>
        <w:t xml:space="preserve"> За имотите извън горските територии (без урбанизираните) обект на инвентаризацията</w:t>
      </w:r>
      <w:r w:rsidR="00A362C0" w:rsidRPr="00EE331C">
        <w:rPr>
          <w:szCs w:val="24"/>
        </w:rPr>
        <w:t>,</w:t>
      </w:r>
      <w:r w:rsidR="00400784" w:rsidRPr="00EE331C">
        <w:rPr>
          <w:szCs w:val="24"/>
        </w:rPr>
        <w:t xml:space="preserve"> характеристиката им следва да отговаря на критериите залегнали в чл. 2, ал. 1 от Закона за горите.</w:t>
      </w:r>
    </w:p>
    <w:p w:rsidR="001849BA" w:rsidRPr="00EE331C" w:rsidRDefault="000378C3" w:rsidP="00537FF1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</w:r>
      <w:r w:rsidR="00537FF1" w:rsidRPr="00EE331C">
        <w:rPr>
          <w:szCs w:val="24"/>
        </w:rPr>
        <w:t>В заданието е направена</w:t>
      </w:r>
      <w:r w:rsidR="00400784" w:rsidRPr="00EE331C">
        <w:rPr>
          <w:szCs w:val="24"/>
        </w:rPr>
        <w:t xml:space="preserve"> анализ</w:t>
      </w:r>
      <w:r w:rsidR="00D54625" w:rsidRPr="00EE331C">
        <w:rPr>
          <w:szCs w:val="24"/>
        </w:rPr>
        <w:t xml:space="preserve"> на площта на горските територии и горите извън тях по досега действащата инвентаризация и изработеният</w:t>
      </w:r>
      <w:r w:rsidR="00DA767D" w:rsidRPr="00EE331C">
        <w:rPr>
          <w:szCs w:val="24"/>
        </w:rPr>
        <w:t xml:space="preserve"> горскостопански план,</w:t>
      </w:r>
      <w:r w:rsidR="00537FF1" w:rsidRPr="00EE331C">
        <w:rPr>
          <w:szCs w:val="24"/>
        </w:rPr>
        <w:t xml:space="preserve"> по баланса на горските терит</w:t>
      </w:r>
      <w:r w:rsidR="003452C2">
        <w:rPr>
          <w:szCs w:val="24"/>
        </w:rPr>
        <w:t xml:space="preserve">ории </w:t>
      </w:r>
      <w:r w:rsidR="004B5D13" w:rsidRPr="00EE331C">
        <w:rPr>
          <w:szCs w:val="24"/>
        </w:rPr>
        <w:t>форма 1</w:t>
      </w:r>
      <w:r w:rsidR="00A362C0" w:rsidRPr="00EE331C">
        <w:rPr>
          <w:szCs w:val="24"/>
        </w:rPr>
        <w:t xml:space="preserve"> </w:t>
      </w:r>
      <w:r w:rsidR="009022EA">
        <w:rPr>
          <w:szCs w:val="24"/>
        </w:rPr>
        <w:t>ГФ към 2016</w:t>
      </w:r>
      <w:r w:rsidR="00D54625" w:rsidRPr="00EE331C">
        <w:rPr>
          <w:szCs w:val="24"/>
        </w:rPr>
        <w:t xml:space="preserve"> </w:t>
      </w:r>
      <w:r w:rsidR="00A362C0" w:rsidRPr="00EE331C">
        <w:rPr>
          <w:szCs w:val="24"/>
        </w:rPr>
        <w:t xml:space="preserve">и </w:t>
      </w:r>
      <w:r w:rsidR="00400784" w:rsidRPr="00EE331C">
        <w:rPr>
          <w:szCs w:val="24"/>
        </w:rPr>
        <w:t xml:space="preserve"> </w:t>
      </w:r>
      <w:r w:rsidR="00537FF1" w:rsidRPr="00EE331C">
        <w:rPr>
          <w:szCs w:val="24"/>
        </w:rPr>
        <w:t xml:space="preserve"> </w:t>
      </w:r>
      <w:r w:rsidR="00E4059C" w:rsidRPr="00EE331C">
        <w:rPr>
          <w:szCs w:val="24"/>
        </w:rPr>
        <w:t>кадастралната карта къ</w:t>
      </w:r>
      <w:r w:rsidR="003452C2">
        <w:rPr>
          <w:szCs w:val="24"/>
        </w:rPr>
        <w:t>м 2022</w:t>
      </w:r>
      <w:r w:rsidR="00400784" w:rsidRPr="00EE331C">
        <w:rPr>
          <w:szCs w:val="24"/>
        </w:rPr>
        <w:t xml:space="preserve"> г.</w:t>
      </w:r>
    </w:p>
    <w:p w:rsidR="00537FF1" w:rsidRPr="00EE331C" w:rsidRDefault="001849BA" w:rsidP="00537FF1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  <w:t>Д</w:t>
      </w:r>
      <w:r w:rsidR="00ED500B" w:rsidRPr="00EE331C">
        <w:rPr>
          <w:szCs w:val="24"/>
        </w:rPr>
        <w:t xml:space="preserve">адени </w:t>
      </w:r>
      <w:r w:rsidRPr="00EE331C">
        <w:rPr>
          <w:szCs w:val="24"/>
        </w:rPr>
        <w:t>са</w:t>
      </w:r>
      <w:r w:rsidR="00537FF1" w:rsidRPr="00EE331C">
        <w:rPr>
          <w:szCs w:val="24"/>
        </w:rPr>
        <w:t xml:space="preserve"> осн</w:t>
      </w:r>
      <w:r w:rsidR="00443591" w:rsidRPr="00EE331C">
        <w:rPr>
          <w:szCs w:val="24"/>
        </w:rPr>
        <w:t>овните изисквания при изпълнението</w:t>
      </w:r>
      <w:r w:rsidR="00537FF1" w:rsidRPr="00EE331C">
        <w:rPr>
          <w:szCs w:val="24"/>
        </w:rPr>
        <w:t xml:space="preserve"> на </w:t>
      </w:r>
      <w:r w:rsidR="00D54625" w:rsidRPr="00EE331C">
        <w:rPr>
          <w:szCs w:val="24"/>
        </w:rPr>
        <w:t xml:space="preserve">дейностите по инвентаризацията, извършването на </w:t>
      </w:r>
      <w:r w:rsidR="00537FF1" w:rsidRPr="00EE331C">
        <w:rPr>
          <w:szCs w:val="24"/>
        </w:rPr>
        <w:t>теренно-проучва</w:t>
      </w:r>
      <w:r w:rsidR="00DA767D" w:rsidRPr="00EE331C">
        <w:rPr>
          <w:szCs w:val="24"/>
        </w:rPr>
        <w:t>телните работи и</w:t>
      </w:r>
      <w:r w:rsidR="00537FF1" w:rsidRPr="00EE331C">
        <w:rPr>
          <w:szCs w:val="24"/>
        </w:rPr>
        <w:t xml:space="preserve"> обработка на информацията.</w:t>
      </w:r>
    </w:p>
    <w:p w:rsidR="00E83C65" w:rsidRPr="00EE331C" w:rsidRDefault="00E83C65" w:rsidP="007E23DE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2E41FB" w:rsidRPr="00EE331C">
        <w:rPr>
          <w:szCs w:val="24"/>
        </w:rPr>
        <w:t xml:space="preserve">   </w:t>
      </w:r>
      <w:r w:rsidR="000378C3" w:rsidRPr="00EE331C">
        <w:rPr>
          <w:szCs w:val="24"/>
        </w:rPr>
        <w:t xml:space="preserve">       </w:t>
      </w:r>
      <w:r w:rsidR="00A93C22" w:rsidRPr="00EE331C">
        <w:rPr>
          <w:szCs w:val="24"/>
        </w:rPr>
        <w:t xml:space="preserve"> Лесистостта на района е</w:t>
      </w:r>
      <w:r w:rsidR="006F22FF" w:rsidRPr="00EE331C">
        <w:rPr>
          <w:szCs w:val="24"/>
        </w:rPr>
        <w:t xml:space="preserve"> </w:t>
      </w:r>
      <w:r w:rsidR="003452C2">
        <w:rPr>
          <w:szCs w:val="24"/>
        </w:rPr>
        <w:t>21,7</w:t>
      </w:r>
      <w:r w:rsidR="00A93C22" w:rsidRPr="00EE331C">
        <w:rPr>
          <w:szCs w:val="24"/>
        </w:rPr>
        <w:t xml:space="preserve"> </w:t>
      </w:r>
      <w:r w:rsidR="00D51752" w:rsidRPr="00EE331C">
        <w:rPr>
          <w:szCs w:val="24"/>
        </w:rPr>
        <w:t>%.</w:t>
      </w:r>
    </w:p>
    <w:p w:rsidR="00333131" w:rsidRPr="00EE331C" w:rsidRDefault="00333131" w:rsidP="00F51890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І</w:t>
      </w:r>
    </w:p>
    <w:p w:rsidR="00AB06A9" w:rsidRPr="00EE331C" w:rsidRDefault="00984027" w:rsidP="00235D18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Площ за инвентаризация</w:t>
      </w:r>
    </w:p>
    <w:p w:rsidR="00984027" w:rsidRPr="00EE331C" w:rsidRDefault="000378C3" w:rsidP="007E23DE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Pr="00EE331C">
        <w:rPr>
          <w:b/>
          <w:szCs w:val="24"/>
        </w:rPr>
        <w:tab/>
      </w:r>
      <w:r w:rsidR="00984027" w:rsidRPr="00EE331C">
        <w:rPr>
          <w:b/>
          <w:szCs w:val="24"/>
        </w:rPr>
        <w:t>1. Уточняване на площта за инвентаризация</w:t>
      </w:r>
    </w:p>
    <w:p w:rsidR="003C68EA" w:rsidRDefault="000378C3" w:rsidP="007E23DE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</w:r>
      <w:r w:rsidR="00997F21">
        <w:rPr>
          <w:szCs w:val="24"/>
        </w:rPr>
        <w:t>При последната инвентаризация площа на</w:t>
      </w:r>
      <w:r w:rsidR="00780DF0" w:rsidRPr="00EE331C">
        <w:rPr>
          <w:szCs w:val="24"/>
        </w:rPr>
        <w:t xml:space="preserve"> горскит</w:t>
      </w:r>
      <w:r w:rsidR="00EA31C5" w:rsidRPr="00EE331C">
        <w:rPr>
          <w:szCs w:val="24"/>
        </w:rPr>
        <w:t>е територии</w:t>
      </w:r>
      <w:r w:rsidR="00997F21">
        <w:rPr>
          <w:szCs w:val="24"/>
        </w:rPr>
        <w:t xml:space="preserve"> и горите извън тях</w:t>
      </w:r>
      <w:r w:rsidR="00EA31C5" w:rsidRPr="00EE331C">
        <w:rPr>
          <w:szCs w:val="24"/>
        </w:rPr>
        <w:t xml:space="preserve"> в</w:t>
      </w:r>
      <w:r w:rsidR="00996D39" w:rsidRPr="00EE331C">
        <w:rPr>
          <w:szCs w:val="24"/>
        </w:rPr>
        <w:t xml:space="preserve"> граници </w:t>
      </w:r>
      <w:r w:rsidR="004C1922">
        <w:rPr>
          <w:szCs w:val="24"/>
        </w:rPr>
        <w:t xml:space="preserve"> на ловностопанския район</w:t>
      </w:r>
      <w:r w:rsidR="003452C2">
        <w:rPr>
          <w:szCs w:val="24"/>
        </w:rPr>
        <w:t xml:space="preserve"> „Трънково“ - </w:t>
      </w:r>
      <w:r w:rsidR="00EA31C5" w:rsidRPr="00EE331C">
        <w:rPr>
          <w:szCs w:val="24"/>
        </w:rPr>
        <w:t>района на дейност</w:t>
      </w:r>
      <w:r w:rsidR="00984027" w:rsidRPr="00EE331C">
        <w:rPr>
          <w:szCs w:val="24"/>
        </w:rPr>
        <w:t xml:space="preserve"> на </w:t>
      </w:r>
      <w:r w:rsidR="00FF7F0B" w:rsidRPr="00EE331C">
        <w:rPr>
          <w:szCs w:val="24"/>
        </w:rPr>
        <w:t>ТП „</w:t>
      </w:r>
      <w:r w:rsidR="00984027" w:rsidRPr="00EE331C">
        <w:rPr>
          <w:szCs w:val="24"/>
        </w:rPr>
        <w:t>Д</w:t>
      </w:r>
      <w:r w:rsidR="00B10B2A" w:rsidRPr="00EE331C">
        <w:rPr>
          <w:szCs w:val="24"/>
        </w:rPr>
        <w:t xml:space="preserve">ържавно </w:t>
      </w:r>
      <w:r w:rsidR="003452C2">
        <w:rPr>
          <w:szCs w:val="24"/>
        </w:rPr>
        <w:t>ловно стопанство Мазалат</w:t>
      </w:r>
      <w:r w:rsidR="00FF7F0B" w:rsidRPr="00EE331C">
        <w:rPr>
          <w:szCs w:val="24"/>
        </w:rPr>
        <w:t xml:space="preserve">” от </w:t>
      </w:r>
      <w:r w:rsidR="003452C2">
        <w:rPr>
          <w:szCs w:val="24"/>
        </w:rPr>
        <w:t>2016</w:t>
      </w:r>
      <w:r w:rsidR="00E4059C" w:rsidRPr="00EE331C">
        <w:rPr>
          <w:szCs w:val="24"/>
        </w:rPr>
        <w:t xml:space="preserve"> г</w:t>
      </w:r>
      <w:r w:rsidR="00984027" w:rsidRPr="00EE331C">
        <w:rPr>
          <w:szCs w:val="24"/>
        </w:rPr>
        <w:t xml:space="preserve">  </w:t>
      </w:r>
      <w:r w:rsidR="00A4176B">
        <w:rPr>
          <w:szCs w:val="24"/>
        </w:rPr>
        <w:t xml:space="preserve">е установена на </w:t>
      </w:r>
      <w:r w:rsidRPr="00EE331C">
        <w:rPr>
          <w:szCs w:val="24"/>
        </w:rPr>
        <w:t xml:space="preserve"> </w:t>
      </w:r>
      <w:r w:rsidR="00997F21">
        <w:rPr>
          <w:b/>
          <w:szCs w:val="24"/>
        </w:rPr>
        <w:t xml:space="preserve"> </w:t>
      </w:r>
      <w:r w:rsidR="00476E4C">
        <w:rPr>
          <w:b/>
          <w:szCs w:val="24"/>
        </w:rPr>
        <w:t>360,5</w:t>
      </w:r>
      <w:r w:rsidR="00780DF0" w:rsidRPr="00EE331C">
        <w:rPr>
          <w:b/>
          <w:szCs w:val="24"/>
        </w:rPr>
        <w:t xml:space="preserve"> ха.</w:t>
      </w:r>
    </w:p>
    <w:p w:rsidR="00F03573" w:rsidRPr="00EE331C" w:rsidRDefault="00F03573" w:rsidP="007E23DE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</w:p>
    <w:p w:rsidR="00EA3CB9" w:rsidRPr="00EE331C" w:rsidRDefault="00EA31C5" w:rsidP="00B929F3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Pr="00EE331C">
        <w:rPr>
          <w:b/>
          <w:szCs w:val="24"/>
        </w:rPr>
        <w:tab/>
      </w:r>
      <w:r w:rsidR="004D27DE" w:rsidRPr="00EE331C">
        <w:rPr>
          <w:b/>
          <w:szCs w:val="24"/>
        </w:rPr>
        <w:t xml:space="preserve"> На</w:t>
      </w:r>
      <w:r w:rsidR="00EA3CB9" w:rsidRPr="00EE331C">
        <w:rPr>
          <w:b/>
          <w:szCs w:val="24"/>
        </w:rPr>
        <w:t xml:space="preserve"> база </w:t>
      </w:r>
      <w:r w:rsidR="004D27DE" w:rsidRPr="00EE331C">
        <w:rPr>
          <w:b/>
          <w:szCs w:val="24"/>
        </w:rPr>
        <w:t xml:space="preserve"> данните от</w:t>
      </w:r>
      <w:r w:rsidR="00EA3CB9" w:rsidRPr="00EE331C">
        <w:rPr>
          <w:b/>
          <w:szCs w:val="24"/>
        </w:rPr>
        <w:t xml:space="preserve"> картата на възстановената собственост</w:t>
      </w:r>
      <w:r w:rsidR="00B67814" w:rsidRPr="00EE331C">
        <w:rPr>
          <w:b/>
          <w:szCs w:val="24"/>
        </w:rPr>
        <w:t xml:space="preserve"> към</w:t>
      </w:r>
      <w:r w:rsidR="00997F21">
        <w:rPr>
          <w:b/>
          <w:szCs w:val="24"/>
        </w:rPr>
        <w:t xml:space="preserve"> 2016</w:t>
      </w:r>
      <w:r w:rsidR="00C934CA" w:rsidRPr="00EE331C">
        <w:rPr>
          <w:b/>
          <w:szCs w:val="24"/>
        </w:rPr>
        <w:t xml:space="preserve"> г. разпределението на инвентаризираната площ</w:t>
      </w:r>
      <w:r w:rsidR="00B67814" w:rsidRPr="00EE331C">
        <w:rPr>
          <w:b/>
          <w:szCs w:val="24"/>
        </w:rPr>
        <w:t xml:space="preserve"> на  горските територии</w:t>
      </w:r>
      <w:r w:rsidR="00217C61" w:rsidRPr="00EE331C">
        <w:rPr>
          <w:b/>
          <w:szCs w:val="24"/>
        </w:rPr>
        <w:t xml:space="preserve"> и горите извън тях</w:t>
      </w:r>
      <w:r w:rsidR="004D27DE" w:rsidRPr="00EE331C">
        <w:rPr>
          <w:b/>
          <w:szCs w:val="24"/>
        </w:rPr>
        <w:t xml:space="preserve"> по собственост</w:t>
      </w:r>
      <w:r w:rsidR="00F852D5" w:rsidRPr="00EE331C">
        <w:rPr>
          <w:b/>
          <w:szCs w:val="24"/>
        </w:rPr>
        <w:t xml:space="preserve"> е</w:t>
      </w:r>
      <w:r w:rsidR="00780DF0" w:rsidRPr="00EE331C">
        <w:rPr>
          <w:b/>
          <w:szCs w:val="24"/>
        </w:rPr>
        <w:t xml:space="preserve"> </w:t>
      </w:r>
      <w:r w:rsidR="00860B50" w:rsidRPr="00EE331C">
        <w:rPr>
          <w:b/>
          <w:szCs w:val="24"/>
        </w:rPr>
        <w:t xml:space="preserve">посочено в таблица № 1. </w:t>
      </w:r>
    </w:p>
    <w:p w:rsidR="00634CFD" w:rsidRPr="00EE331C" w:rsidRDefault="00634CFD" w:rsidP="00997F21">
      <w:pPr>
        <w:rPr>
          <w:sz w:val="18"/>
          <w:szCs w:val="18"/>
          <w:lang w:val="bg-BG" w:eastAsia="en-US"/>
        </w:rPr>
      </w:pPr>
    </w:p>
    <w:p w:rsidR="00D85003" w:rsidRPr="00EF1A4C" w:rsidRDefault="003C68EA" w:rsidP="00EF1A4C">
      <w:pPr>
        <w:jc w:val="center"/>
        <w:rPr>
          <w:sz w:val="24"/>
          <w:szCs w:val="24"/>
          <w:lang w:val="bg-BG" w:eastAsia="en-US"/>
        </w:rPr>
      </w:pPr>
      <w:r w:rsidRPr="00EF1A4C">
        <w:rPr>
          <w:sz w:val="24"/>
          <w:szCs w:val="24"/>
          <w:lang w:val="bg-BG" w:eastAsia="en-US"/>
        </w:rPr>
        <w:t xml:space="preserve">Таблица № </w:t>
      </w:r>
      <w:r w:rsidR="003D5FE9" w:rsidRPr="00EF1A4C">
        <w:rPr>
          <w:sz w:val="24"/>
          <w:szCs w:val="24"/>
          <w:lang w:val="bg-BG" w:eastAsia="en-US"/>
        </w:rPr>
        <w:t>1</w:t>
      </w:r>
    </w:p>
    <w:p w:rsidR="00EF1A4C" w:rsidRPr="00EE331C" w:rsidRDefault="00EF1A4C" w:rsidP="00EF1A4C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За </w:t>
      </w:r>
      <w:r w:rsidRPr="00EE331C">
        <w:rPr>
          <w:b/>
          <w:szCs w:val="24"/>
        </w:rPr>
        <w:t xml:space="preserve">разпределението на инвентаризираната площ на  горските територии и горите извън тях по собственост. </w:t>
      </w:r>
    </w:p>
    <w:p w:rsidR="00EF1A4C" w:rsidRDefault="00EF1A4C" w:rsidP="00860B50">
      <w:pPr>
        <w:jc w:val="center"/>
        <w:rPr>
          <w:sz w:val="18"/>
          <w:szCs w:val="18"/>
          <w:lang w:val="bg-BG" w:eastAsia="en-US"/>
        </w:rPr>
      </w:pPr>
    </w:p>
    <w:p w:rsidR="00EF1A4C" w:rsidRPr="00EE331C" w:rsidRDefault="00EF1A4C" w:rsidP="00860B50">
      <w:pPr>
        <w:jc w:val="center"/>
        <w:rPr>
          <w:sz w:val="18"/>
          <w:szCs w:val="18"/>
          <w:lang w:val="bg-BG" w:eastAsia="en-US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03"/>
        <w:gridCol w:w="788"/>
        <w:gridCol w:w="600"/>
        <w:gridCol w:w="1106"/>
        <w:gridCol w:w="600"/>
        <w:gridCol w:w="1162"/>
        <w:gridCol w:w="1013"/>
        <w:gridCol w:w="1120"/>
        <w:gridCol w:w="1096"/>
      </w:tblGrid>
      <w:tr w:rsidR="00EE331C" w:rsidRPr="00EE331C" w:rsidTr="000B701D">
        <w:tc>
          <w:tcPr>
            <w:tcW w:w="0" w:type="auto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0B701D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Горски територии и гори извън тях</w:t>
            </w:r>
          </w:p>
        </w:tc>
        <w:tc>
          <w:tcPr>
            <w:tcW w:w="0" w:type="auto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 т.ч. Горски територии</w:t>
            </w:r>
          </w:p>
        </w:tc>
        <w:tc>
          <w:tcPr>
            <w:tcW w:w="221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 xml:space="preserve">в </w:t>
            </w:r>
            <w:r w:rsidR="00AA4E30" w:rsidRPr="00EE331C">
              <w:rPr>
                <w:b/>
                <w:bCs/>
                <w:sz w:val="18"/>
                <w:szCs w:val="18"/>
                <w:lang w:val="bg-BG"/>
              </w:rPr>
              <w:t>т.ч. гори извън горски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t xml:space="preserve"> територии</w:t>
            </w:r>
          </w:p>
        </w:tc>
      </w:tr>
      <w:tr w:rsidR="00EE331C" w:rsidRPr="00EE331C" w:rsidTr="000B701D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вид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обща площ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ха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%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 т.ч. залес. площ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ха</w:t>
            </w:r>
          </w:p>
        </w:tc>
        <w:tc>
          <w:tcPr>
            <w:tcW w:w="6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%</w:t>
            </w:r>
          </w:p>
        </w:tc>
        <w:tc>
          <w:tcPr>
            <w:tcW w:w="116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 xml:space="preserve"> площ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ха</w:t>
            </w:r>
          </w:p>
        </w:tc>
        <w:tc>
          <w:tcPr>
            <w:tcW w:w="10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%</w:t>
            </w:r>
          </w:p>
        </w:tc>
        <w:tc>
          <w:tcPr>
            <w:tcW w:w="11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 xml:space="preserve"> площ</w:t>
            </w:r>
            <w:r w:rsidRPr="00EE331C">
              <w:rPr>
                <w:b/>
                <w:bCs/>
                <w:sz w:val="18"/>
                <w:szCs w:val="18"/>
                <w:lang w:val="bg-BG"/>
              </w:rPr>
              <w:br/>
              <w:t>ха</w:t>
            </w:r>
          </w:p>
        </w:tc>
        <w:tc>
          <w:tcPr>
            <w:tcW w:w="109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%</w:t>
            </w:r>
          </w:p>
        </w:tc>
      </w:tr>
      <w:tr w:rsidR="00EE331C" w:rsidRPr="00EE331C" w:rsidTr="00997F2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Държавна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997F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56,6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15,7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24,4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8,4</w:t>
            </w:r>
          </w:p>
        </w:tc>
        <w:tc>
          <w:tcPr>
            <w:tcW w:w="116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56,6</w:t>
            </w:r>
          </w:p>
        </w:tc>
        <w:tc>
          <w:tcPr>
            <w:tcW w:w="10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15,6</w:t>
            </w:r>
          </w:p>
        </w:tc>
        <w:tc>
          <w:tcPr>
            <w:tcW w:w="11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</w:t>
            </w:r>
          </w:p>
        </w:tc>
        <w:tc>
          <w:tcPr>
            <w:tcW w:w="109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0,0</w:t>
            </w:r>
          </w:p>
        </w:tc>
      </w:tr>
      <w:tr w:rsidR="00EE331C" w:rsidRPr="00EE331C" w:rsidTr="00997F2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Общинска собственост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997F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3,0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2,8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1,0</w:t>
            </w:r>
          </w:p>
        </w:tc>
        <w:tc>
          <w:tcPr>
            <w:tcW w:w="116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997F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1,0</w:t>
            </w:r>
          </w:p>
        </w:tc>
        <w:tc>
          <w:tcPr>
            <w:tcW w:w="10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0,3</w:t>
            </w:r>
          </w:p>
        </w:tc>
        <w:tc>
          <w:tcPr>
            <w:tcW w:w="11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997F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2,0</w:t>
            </w:r>
          </w:p>
        </w:tc>
        <w:tc>
          <w:tcPr>
            <w:tcW w:w="109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95,2</w:t>
            </w:r>
          </w:p>
        </w:tc>
      </w:tr>
      <w:tr w:rsidR="00EE331C" w:rsidRPr="00EE331C" w:rsidTr="00997F2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A44FC2" w:rsidP="00802642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 xml:space="preserve"> Ф</w:t>
            </w:r>
            <w:r w:rsidR="00F77BE8" w:rsidRPr="00EE331C">
              <w:rPr>
                <w:sz w:val="18"/>
                <w:szCs w:val="18"/>
                <w:lang w:val="bg-BG"/>
              </w:rPr>
              <w:t>изически и юридически лица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300,9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83,5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262,4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90,6</w:t>
            </w:r>
          </w:p>
        </w:tc>
        <w:tc>
          <w:tcPr>
            <w:tcW w:w="116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997F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300,8</w:t>
            </w:r>
          </w:p>
        </w:tc>
        <w:tc>
          <w:tcPr>
            <w:tcW w:w="10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83,9</w:t>
            </w:r>
          </w:p>
        </w:tc>
        <w:tc>
          <w:tcPr>
            <w:tcW w:w="11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0,1</w:t>
            </w:r>
          </w:p>
        </w:tc>
        <w:tc>
          <w:tcPr>
            <w:tcW w:w="109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4,8</w:t>
            </w:r>
          </w:p>
        </w:tc>
      </w:tr>
      <w:tr w:rsidR="00F3641C" w:rsidRPr="00EE331C" w:rsidTr="00997F21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85003" w:rsidRPr="00EE331C" w:rsidRDefault="00D85003" w:rsidP="00802642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360,5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100,0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289,6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100,0</w:t>
            </w:r>
          </w:p>
        </w:tc>
        <w:tc>
          <w:tcPr>
            <w:tcW w:w="1162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358,4</w:t>
            </w:r>
          </w:p>
        </w:tc>
        <w:tc>
          <w:tcPr>
            <w:tcW w:w="101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100,0</w:t>
            </w:r>
          </w:p>
        </w:tc>
        <w:tc>
          <w:tcPr>
            <w:tcW w:w="112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476E4C" w:rsidP="00802642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2,1</w:t>
            </w:r>
          </w:p>
        </w:tc>
        <w:tc>
          <w:tcPr>
            <w:tcW w:w="109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D85003" w:rsidRPr="00EE331C" w:rsidRDefault="00072021" w:rsidP="00802642">
            <w:pPr>
              <w:jc w:val="right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100,0</w:t>
            </w:r>
          </w:p>
        </w:tc>
      </w:tr>
    </w:tbl>
    <w:p w:rsidR="00D51752" w:rsidRPr="00EE331C" w:rsidRDefault="00D51752" w:rsidP="004D27DE">
      <w:pPr>
        <w:ind w:firstLine="720"/>
        <w:jc w:val="both"/>
        <w:rPr>
          <w:sz w:val="24"/>
          <w:szCs w:val="24"/>
          <w:lang w:val="bg-BG"/>
        </w:rPr>
      </w:pPr>
    </w:p>
    <w:p w:rsidR="00B3151F" w:rsidRDefault="00A4176B" w:rsidP="004D27DE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 xml:space="preserve">Към така </w:t>
      </w:r>
      <w:r w:rsidR="00054950" w:rsidRPr="00EE331C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>установена от</w:t>
      </w:r>
      <w:r w:rsidR="00AE30C8" w:rsidRPr="00EE331C">
        <w:rPr>
          <w:sz w:val="24"/>
          <w:szCs w:val="24"/>
          <w:lang w:val="bg-BG"/>
        </w:rPr>
        <w:t xml:space="preserve"> </w:t>
      </w:r>
      <w:r w:rsidR="00DF6E08">
        <w:rPr>
          <w:sz w:val="24"/>
          <w:szCs w:val="24"/>
          <w:lang w:val="bg-BG"/>
        </w:rPr>
        <w:t>360,5</w:t>
      </w:r>
      <w:r>
        <w:rPr>
          <w:sz w:val="24"/>
          <w:szCs w:val="24"/>
          <w:lang w:val="bg-BG"/>
        </w:rPr>
        <w:t xml:space="preserve"> ха от 2016г </w:t>
      </w:r>
      <w:r w:rsidR="00651472">
        <w:rPr>
          <w:sz w:val="24"/>
          <w:szCs w:val="24"/>
          <w:lang w:val="bg-BG"/>
        </w:rPr>
        <w:t xml:space="preserve">в т. ч. </w:t>
      </w:r>
      <w:r w:rsidR="004D27DE" w:rsidRPr="00EE331C">
        <w:rPr>
          <w:sz w:val="24"/>
          <w:szCs w:val="24"/>
          <w:lang w:val="bg-BG"/>
        </w:rPr>
        <w:t xml:space="preserve"> са причислени и</w:t>
      </w:r>
      <w:r w:rsidR="00B3151F" w:rsidRPr="00EE331C">
        <w:rPr>
          <w:sz w:val="24"/>
          <w:szCs w:val="24"/>
          <w:lang w:val="bg-BG"/>
        </w:rPr>
        <w:t xml:space="preserve"> ново инвентаризир</w:t>
      </w:r>
      <w:r w:rsidR="00DF6E08">
        <w:rPr>
          <w:sz w:val="24"/>
          <w:szCs w:val="24"/>
          <w:lang w:val="bg-BG"/>
        </w:rPr>
        <w:t>ани гори на площ от 2,1</w:t>
      </w:r>
      <w:r w:rsidR="00651472">
        <w:rPr>
          <w:sz w:val="24"/>
          <w:szCs w:val="24"/>
          <w:lang w:val="bg-BG"/>
        </w:rPr>
        <w:t xml:space="preserve"> ха и </w:t>
      </w:r>
      <w:r w:rsidR="00B3151F" w:rsidRPr="00EE331C">
        <w:rPr>
          <w:sz w:val="24"/>
          <w:szCs w:val="24"/>
          <w:lang w:val="bg-BG"/>
        </w:rPr>
        <w:t>съобразно собствеността на имота по карт</w:t>
      </w:r>
      <w:r w:rsidR="00651472">
        <w:rPr>
          <w:sz w:val="24"/>
          <w:szCs w:val="24"/>
          <w:lang w:val="bg-BG"/>
        </w:rPr>
        <w:t>а на възстановената собственост е отнесена към</w:t>
      </w:r>
      <w:r w:rsidR="00A44FC2" w:rsidRPr="00EE331C">
        <w:rPr>
          <w:sz w:val="24"/>
          <w:szCs w:val="24"/>
          <w:lang w:val="bg-BG"/>
        </w:rPr>
        <w:t xml:space="preserve"> общински</w:t>
      </w:r>
      <w:r w:rsidR="00651472">
        <w:rPr>
          <w:sz w:val="24"/>
          <w:szCs w:val="24"/>
          <w:lang w:val="bg-BG"/>
        </w:rPr>
        <w:t xml:space="preserve"> гори</w:t>
      </w:r>
      <w:r w:rsidR="00A44FC2" w:rsidRPr="00EE331C">
        <w:rPr>
          <w:sz w:val="24"/>
          <w:szCs w:val="24"/>
          <w:lang w:val="bg-BG"/>
        </w:rPr>
        <w:t xml:space="preserve"> и </w:t>
      </w:r>
      <w:r w:rsidR="00651472">
        <w:rPr>
          <w:sz w:val="24"/>
          <w:szCs w:val="24"/>
          <w:lang w:val="bg-BG"/>
        </w:rPr>
        <w:t xml:space="preserve">гори </w:t>
      </w:r>
      <w:r w:rsidR="00A44FC2" w:rsidRPr="00EE331C">
        <w:rPr>
          <w:sz w:val="24"/>
          <w:szCs w:val="24"/>
          <w:lang w:val="bg-BG"/>
        </w:rPr>
        <w:t xml:space="preserve">на </w:t>
      </w:r>
      <w:r w:rsidR="00DF6E08">
        <w:rPr>
          <w:sz w:val="24"/>
          <w:szCs w:val="24"/>
          <w:lang w:val="bg-BG"/>
        </w:rPr>
        <w:t xml:space="preserve"> физически</w:t>
      </w:r>
      <w:r w:rsidR="00651472">
        <w:rPr>
          <w:sz w:val="24"/>
          <w:szCs w:val="24"/>
          <w:lang w:val="bg-BG"/>
        </w:rPr>
        <w:t xml:space="preserve"> лица</w:t>
      </w:r>
      <w:r w:rsidR="00DA047F" w:rsidRPr="00EE331C">
        <w:rPr>
          <w:sz w:val="24"/>
          <w:szCs w:val="24"/>
          <w:lang w:val="bg-BG"/>
        </w:rPr>
        <w:t>.</w:t>
      </w:r>
    </w:p>
    <w:p w:rsidR="00EF1A4C" w:rsidRPr="00EE331C" w:rsidRDefault="00EF1A4C" w:rsidP="004D27DE">
      <w:pPr>
        <w:ind w:firstLine="720"/>
        <w:jc w:val="both"/>
        <w:rPr>
          <w:sz w:val="24"/>
          <w:szCs w:val="24"/>
          <w:lang w:val="bg-BG"/>
        </w:rPr>
      </w:pPr>
    </w:p>
    <w:p w:rsidR="001D2194" w:rsidRDefault="001D2194" w:rsidP="001D2194">
      <w:pPr>
        <w:ind w:firstLine="720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Таблица № 2</w:t>
      </w:r>
    </w:p>
    <w:p w:rsidR="00EF1A4C" w:rsidRDefault="00EF1A4C" w:rsidP="00EF1A4C">
      <w:pPr>
        <w:ind w:firstLine="72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разпределението</w:t>
      </w:r>
      <w:r w:rsidRPr="00EE331C">
        <w:rPr>
          <w:sz w:val="24"/>
          <w:szCs w:val="24"/>
          <w:lang w:val="bg-BG"/>
        </w:rPr>
        <w:t xml:space="preserve"> на площта на горските територии и </w:t>
      </w:r>
      <w:r>
        <w:rPr>
          <w:sz w:val="24"/>
          <w:szCs w:val="24"/>
          <w:lang w:val="bg-BG"/>
        </w:rPr>
        <w:t xml:space="preserve">горите извън тях </w:t>
      </w:r>
      <w:r w:rsidRPr="00EE331C">
        <w:rPr>
          <w:sz w:val="24"/>
          <w:szCs w:val="24"/>
          <w:lang w:val="bg-BG"/>
        </w:rPr>
        <w:t>о землища.</w:t>
      </w:r>
    </w:p>
    <w:p w:rsidR="00AC178D" w:rsidRDefault="00AC178D" w:rsidP="00EF1A4C">
      <w:pPr>
        <w:jc w:val="both"/>
        <w:rPr>
          <w:sz w:val="24"/>
          <w:szCs w:val="24"/>
          <w:lang w:val="bg-BG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2551"/>
        <w:gridCol w:w="1985"/>
        <w:gridCol w:w="1417"/>
      </w:tblGrid>
      <w:tr w:rsidR="00AC178D" w:rsidTr="00AC178D">
        <w:tc>
          <w:tcPr>
            <w:tcW w:w="3114" w:type="dxa"/>
            <w:vMerge w:val="restart"/>
          </w:tcPr>
          <w:p w:rsidR="00AC178D" w:rsidRDefault="00AC178D" w:rsidP="006A468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Землище</w:t>
            </w:r>
          </w:p>
        </w:tc>
        <w:tc>
          <w:tcPr>
            <w:tcW w:w="2551" w:type="dxa"/>
          </w:tcPr>
          <w:p w:rsidR="00AC178D" w:rsidRDefault="00AC178D" w:rsidP="006A468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Горски територии</w:t>
            </w:r>
          </w:p>
        </w:tc>
        <w:tc>
          <w:tcPr>
            <w:tcW w:w="1985" w:type="dxa"/>
          </w:tcPr>
          <w:p w:rsidR="00AC178D" w:rsidRDefault="00AC178D" w:rsidP="006A468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Гори извън ГТ</w:t>
            </w:r>
          </w:p>
        </w:tc>
        <w:tc>
          <w:tcPr>
            <w:tcW w:w="1417" w:type="dxa"/>
          </w:tcPr>
          <w:p w:rsidR="00AC178D" w:rsidRDefault="00AC178D" w:rsidP="006A468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общо</w:t>
            </w:r>
          </w:p>
        </w:tc>
      </w:tr>
      <w:tr w:rsidR="00AC178D" w:rsidTr="00F5469B">
        <w:tc>
          <w:tcPr>
            <w:tcW w:w="3114" w:type="dxa"/>
            <w:vMerge/>
          </w:tcPr>
          <w:p w:rsidR="00AC178D" w:rsidRDefault="00AC178D" w:rsidP="006A468F">
            <w:pPr>
              <w:jc w:val="both"/>
              <w:rPr>
                <w:sz w:val="24"/>
                <w:szCs w:val="24"/>
                <w:lang w:val="bg-BG"/>
              </w:rPr>
            </w:pPr>
          </w:p>
        </w:tc>
        <w:tc>
          <w:tcPr>
            <w:tcW w:w="5953" w:type="dxa"/>
            <w:gridSpan w:val="3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Х е к т а р и</w:t>
            </w:r>
          </w:p>
        </w:tc>
      </w:tr>
      <w:tr w:rsidR="00AC178D" w:rsidTr="00AC178D">
        <w:tc>
          <w:tcPr>
            <w:tcW w:w="3114" w:type="dxa"/>
          </w:tcPr>
          <w:p w:rsidR="00AC178D" w:rsidRDefault="00AC178D" w:rsidP="006A468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Диня</w:t>
            </w:r>
          </w:p>
        </w:tc>
        <w:tc>
          <w:tcPr>
            <w:tcW w:w="2551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71</w:t>
            </w:r>
          </w:p>
        </w:tc>
        <w:tc>
          <w:tcPr>
            <w:tcW w:w="1985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417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71</w:t>
            </w:r>
          </w:p>
        </w:tc>
      </w:tr>
      <w:tr w:rsidR="00AC178D" w:rsidTr="00AC178D">
        <w:tc>
          <w:tcPr>
            <w:tcW w:w="3114" w:type="dxa"/>
          </w:tcPr>
          <w:p w:rsidR="00AC178D" w:rsidRDefault="00AC178D" w:rsidP="006A468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Трънково</w:t>
            </w:r>
          </w:p>
        </w:tc>
        <w:tc>
          <w:tcPr>
            <w:tcW w:w="2551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199,6</w:t>
            </w:r>
          </w:p>
        </w:tc>
        <w:tc>
          <w:tcPr>
            <w:tcW w:w="1985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2,0</w:t>
            </w:r>
          </w:p>
        </w:tc>
        <w:tc>
          <w:tcPr>
            <w:tcW w:w="1417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201,6</w:t>
            </w:r>
          </w:p>
        </w:tc>
      </w:tr>
      <w:tr w:rsidR="00AC178D" w:rsidTr="00AC178D">
        <w:tc>
          <w:tcPr>
            <w:tcW w:w="3114" w:type="dxa"/>
          </w:tcPr>
          <w:p w:rsidR="00AC178D" w:rsidRDefault="00AC178D" w:rsidP="006A468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Землен</w:t>
            </w:r>
          </w:p>
        </w:tc>
        <w:tc>
          <w:tcPr>
            <w:tcW w:w="2551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35,5</w:t>
            </w:r>
          </w:p>
        </w:tc>
        <w:tc>
          <w:tcPr>
            <w:tcW w:w="1985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0,0</w:t>
            </w:r>
          </w:p>
        </w:tc>
        <w:tc>
          <w:tcPr>
            <w:tcW w:w="1417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35,5</w:t>
            </w:r>
          </w:p>
        </w:tc>
      </w:tr>
      <w:tr w:rsidR="00AC178D" w:rsidTr="00AC178D">
        <w:tc>
          <w:tcPr>
            <w:tcW w:w="3114" w:type="dxa"/>
          </w:tcPr>
          <w:p w:rsidR="00AC178D" w:rsidRDefault="00AC178D" w:rsidP="006A468F">
            <w:pPr>
              <w:jc w:val="both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Ковач</w:t>
            </w:r>
          </w:p>
        </w:tc>
        <w:tc>
          <w:tcPr>
            <w:tcW w:w="2551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52,3</w:t>
            </w:r>
          </w:p>
        </w:tc>
        <w:tc>
          <w:tcPr>
            <w:tcW w:w="1985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0,1</w:t>
            </w:r>
          </w:p>
        </w:tc>
        <w:tc>
          <w:tcPr>
            <w:tcW w:w="1417" w:type="dxa"/>
          </w:tcPr>
          <w:p w:rsidR="00AC178D" w:rsidRDefault="00AC178D" w:rsidP="00AC178D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52,4</w:t>
            </w:r>
          </w:p>
        </w:tc>
      </w:tr>
      <w:tr w:rsidR="00AC178D" w:rsidTr="00AC178D">
        <w:tc>
          <w:tcPr>
            <w:tcW w:w="3114" w:type="dxa"/>
          </w:tcPr>
          <w:p w:rsidR="00AC178D" w:rsidRPr="00AC178D" w:rsidRDefault="00AC178D" w:rsidP="00AC178D">
            <w:pPr>
              <w:jc w:val="right"/>
              <w:rPr>
                <w:b/>
                <w:sz w:val="24"/>
                <w:szCs w:val="24"/>
                <w:lang w:val="bg-BG"/>
              </w:rPr>
            </w:pPr>
            <w:r w:rsidRPr="00AC178D">
              <w:rPr>
                <w:b/>
                <w:sz w:val="24"/>
                <w:szCs w:val="24"/>
                <w:lang w:val="bg-BG"/>
              </w:rPr>
              <w:t>Всичко</w:t>
            </w:r>
          </w:p>
        </w:tc>
        <w:tc>
          <w:tcPr>
            <w:tcW w:w="2551" w:type="dxa"/>
          </w:tcPr>
          <w:p w:rsidR="00AC178D" w:rsidRPr="00AC178D" w:rsidRDefault="00AC178D" w:rsidP="00AC178D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AC178D">
              <w:rPr>
                <w:b/>
                <w:sz w:val="24"/>
                <w:szCs w:val="24"/>
                <w:lang w:val="bg-BG"/>
              </w:rPr>
              <w:t>358,4</w:t>
            </w:r>
          </w:p>
        </w:tc>
        <w:tc>
          <w:tcPr>
            <w:tcW w:w="1985" w:type="dxa"/>
          </w:tcPr>
          <w:p w:rsidR="00AC178D" w:rsidRPr="00AC178D" w:rsidRDefault="00AC178D" w:rsidP="00AC178D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AC178D">
              <w:rPr>
                <w:b/>
                <w:sz w:val="24"/>
                <w:szCs w:val="24"/>
                <w:lang w:val="bg-BG"/>
              </w:rPr>
              <w:t>2,1</w:t>
            </w:r>
          </w:p>
        </w:tc>
        <w:tc>
          <w:tcPr>
            <w:tcW w:w="1417" w:type="dxa"/>
          </w:tcPr>
          <w:p w:rsidR="00AC178D" w:rsidRPr="00AC178D" w:rsidRDefault="00AC178D" w:rsidP="00AC178D">
            <w:pPr>
              <w:jc w:val="center"/>
              <w:rPr>
                <w:b/>
                <w:sz w:val="24"/>
                <w:szCs w:val="24"/>
                <w:lang w:val="bg-BG"/>
              </w:rPr>
            </w:pPr>
            <w:r w:rsidRPr="00AC178D">
              <w:rPr>
                <w:b/>
                <w:sz w:val="24"/>
                <w:szCs w:val="24"/>
                <w:lang w:val="bg-BG"/>
              </w:rPr>
              <w:t>360,5</w:t>
            </w:r>
          </w:p>
        </w:tc>
      </w:tr>
    </w:tbl>
    <w:p w:rsidR="00AC178D" w:rsidRPr="00EE331C" w:rsidRDefault="00AC178D" w:rsidP="006A468F">
      <w:pPr>
        <w:ind w:firstLine="720"/>
        <w:jc w:val="both"/>
        <w:rPr>
          <w:sz w:val="24"/>
          <w:szCs w:val="24"/>
          <w:lang w:val="bg-BG"/>
        </w:rPr>
      </w:pPr>
    </w:p>
    <w:p w:rsidR="00224873" w:rsidRDefault="00224873" w:rsidP="00224873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Pr="006C26FD">
        <w:rPr>
          <w:szCs w:val="24"/>
        </w:rPr>
        <w:t>Във връзка с разпоредбите на чл.13, ал.5 от Закона за горите, чл. 32, т. 5 от Наредба № 18 за инвентаризация и планиране в горските територии и чл.2, ал.1, подточка 1а от Наредба № 2</w:t>
      </w:r>
      <w:r w:rsidR="00651472">
        <w:rPr>
          <w:szCs w:val="24"/>
        </w:rPr>
        <w:t>0 за съдържанието, условията и р</w:t>
      </w:r>
      <w:r w:rsidRPr="006C26FD">
        <w:rPr>
          <w:szCs w:val="24"/>
        </w:rPr>
        <w:t>еда за създаването и поддържан</w:t>
      </w:r>
      <w:r>
        <w:rPr>
          <w:szCs w:val="24"/>
        </w:rPr>
        <w:t>ето на горскостопанските карти е направен следният анализ:</w:t>
      </w:r>
    </w:p>
    <w:p w:rsidR="00224873" w:rsidRDefault="00224873" w:rsidP="00224873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- посочена </w:t>
      </w:r>
      <w:r w:rsidR="00651472">
        <w:rPr>
          <w:szCs w:val="24"/>
        </w:rPr>
        <w:t xml:space="preserve">е </w:t>
      </w:r>
      <w:r>
        <w:rPr>
          <w:szCs w:val="24"/>
        </w:rPr>
        <w:t xml:space="preserve">площта на горите и горските територии по собственост на база данните от кадастралната карта (КК) към 2022г (таблица №3). </w:t>
      </w:r>
    </w:p>
    <w:p w:rsidR="00224873" w:rsidRDefault="00224873" w:rsidP="00224873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-н</w:t>
      </w:r>
      <w:r w:rsidRPr="006C26FD">
        <w:rPr>
          <w:szCs w:val="24"/>
        </w:rPr>
        <w:t>аправено</w:t>
      </w:r>
      <w:r>
        <w:rPr>
          <w:szCs w:val="24"/>
        </w:rPr>
        <w:t xml:space="preserve"> е </w:t>
      </w:r>
      <w:r w:rsidRPr="006C26FD">
        <w:rPr>
          <w:szCs w:val="24"/>
        </w:rPr>
        <w:t xml:space="preserve"> сравнение на площта на горите и горските територии</w:t>
      </w:r>
      <w:r>
        <w:rPr>
          <w:szCs w:val="24"/>
        </w:rPr>
        <w:t xml:space="preserve">  инвентаризирани през 2015/16</w:t>
      </w:r>
      <w:r w:rsidRPr="006C26FD">
        <w:rPr>
          <w:szCs w:val="24"/>
        </w:rPr>
        <w:t xml:space="preserve"> г и та</w:t>
      </w:r>
      <w:r>
        <w:rPr>
          <w:szCs w:val="24"/>
        </w:rPr>
        <w:t>зи по кадастрална карта към 2022</w:t>
      </w:r>
      <w:r w:rsidRPr="006C26FD">
        <w:rPr>
          <w:szCs w:val="24"/>
        </w:rPr>
        <w:t xml:space="preserve"> г</w:t>
      </w:r>
      <w:r w:rsidR="00AD633F">
        <w:rPr>
          <w:szCs w:val="24"/>
        </w:rPr>
        <w:t>. (таблица №4</w:t>
      </w:r>
      <w:r w:rsidRPr="006C26FD">
        <w:rPr>
          <w:szCs w:val="24"/>
        </w:rPr>
        <w:t xml:space="preserve">). </w:t>
      </w:r>
    </w:p>
    <w:p w:rsidR="00224873" w:rsidRDefault="00224873" w:rsidP="00224873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-п</w:t>
      </w:r>
      <w:r w:rsidRPr="006C26FD">
        <w:rPr>
          <w:szCs w:val="24"/>
        </w:rPr>
        <w:t xml:space="preserve">осочено е разпределението на </w:t>
      </w:r>
      <w:r>
        <w:rPr>
          <w:szCs w:val="24"/>
        </w:rPr>
        <w:t xml:space="preserve">горите извън горските територии по собственост и вид </w:t>
      </w:r>
      <w:r w:rsidR="00AD633F">
        <w:rPr>
          <w:szCs w:val="24"/>
        </w:rPr>
        <w:t>на териториите по КК (таблица №5</w:t>
      </w:r>
      <w:r>
        <w:rPr>
          <w:szCs w:val="24"/>
        </w:rPr>
        <w:t xml:space="preserve">).          </w:t>
      </w:r>
    </w:p>
    <w:p w:rsidR="00B07BF1" w:rsidRPr="00EE331C" w:rsidRDefault="00224873" w:rsidP="00EF1A4C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</w:p>
    <w:p w:rsidR="00B225AA" w:rsidRDefault="00224873" w:rsidP="00623C45">
      <w:pPr>
        <w:jc w:val="center"/>
        <w:rPr>
          <w:sz w:val="24"/>
          <w:szCs w:val="24"/>
          <w:lang w:val="bg-BG"/>
        </w:rPr>
      </w:pPr>
      <w:r w:rsidRPr="00763DEB">
        <w:rPr>
          <w:sz w:val="24"/>
          <w:szCs w:val="24"/>
          <w:lang w:val="bg-BG"/>
        </w:rPr>
        <w:t xml:space="preserve">Таблица № </w:t>
      </w:r>
      <w:r w:rsidR="001317BA" w:rsidRPr="00763DEB">
        <w:rPr>
          <w:sz w:val="24"/>
          <w:szCs w:val="24"/>
          <w:lang w:val="bg-BG"/>
        </w:rPr>
        <w:t>3</w:t>
      </w:r>
    </w:p>
    <w:p w:rsidR="00EF1A4C" w:rsidRPr="00EE331C" w:rsidRDefault="00EF1A4C" w:rsidP="00EF1A4C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За </w:t>
      </w:r>
      <w:r w:rsidRPr="007B5C03">
        <w:rPr>
          <w:szCs w:val="24"/>
        </w:rPr>
        <w:t>разп</w:t>
      </w:r>
      <w:r>
        <w:rPr>
          <w:szCs w:val="24"/>
        </w:rPr>
        <w:t xml:space="preserve">ределението на </w:t>
      </w:r>
      <w:r w:rsidRPr="007B5C03">
        <w:rPr>
          <w:szCs w:val="24"/>
        </w:rPr>
        <w:t xml:space="preserve"> площ</w:t>
      </w:r>
      <w:r>
        <w:rPr>
          <w:szCs w:val="24"/>
        </w:rPr>
        <w:t>та</w:t>
      </w:r>
      <w:r w:rsidRPr="007B5C03">
        <w:rPr>
          <w:szCs w:val="24"/>
        </w:rPr>
        <w:t xml:space="preserve"> на  горските територии и горите извън тях по собс</w:t>
      </w:r>
      <w:r>
        <w:rPr>
          <w:szCs w:val="24"/>
        </w:rPr>
        <w:t>твеност</w:t>
      </w:r>
      <w:r w:rsidRPr="007B5C03">
        <w:rPr>
          <w:szCs w:val="24"/>
        </w:rPr>
        <w:t xml:space="preserve"> </w:t>
      </w:r>
      <w:r>
        <w:rPr>
          <w:szCs w:val="24"/>
        </w:rPr>
        <w:t xml:space="preserve">на база </w:t>
      </w:r>
      <w:r w:rsidRPr="007B5C03">
        <w:rPr>
          <w:szCs w:val="24"/>
        </w:rPr>
        <w:t xml:space="preserve">данните от </w:t>
      </w:r>
      <w:r>
        <w:rPr>
          <w:szCs w:val="24"/>
        </w:rPr>
        <w:t>кадастралната карта към 2022</w:t>
      </w:r>
      <w:r w:rsidRPr="007B5C03">
        <w:rPr>
          <w:szCs w:val="24"/>
        </w:rPr>
        <w:t xml:space="preserve"> г.</w:t>
      </w:r>
    </w:p>
    <w:p w:rsidR="00EF1A4C" w:rsidRPr="00763DEB" w:rsidRDefault="00EF1A4C" w:rsidP="00623C45">
      <w:pPr>
        <w:jc w:val="center"/>
        <w:rPr>
          <w:sz w:val="24"/>
          <w:szCs w:val="24"/>
          <w:lang w:val="bg-BG"/>
        </w:rPr>
      </w:pPr>
    </w:p>
    <w:p w:rsidR="00763DEB" w:rsidRPr="00EE331C" w:rsidRDefault="00763DEB" w:rsidP="00623C45">
      <w:pPr>
        <w:jc w:val="center"/>
        <w:rPr>
          <w:lang w:val="bg-BG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6"/>
        <w:gridCol w:w="1333"/>
        <w:gridCol w:w="1059"/>
        <w:gridCol w:w="1378"/>
        <w:gridCol w:w="876"/>
        <w:gridCol w:w="1395"/>
        <w:gridCol w:w="701"/>
      </w:tblGrid>
      <w:tr w:rsidR="00EE331C" w:rsidRPr="00EE331C" w:rsidTr="00224873">
        <w:tc>
          <w:tcPr>
            <w:tcW w:w="2646" w:type="dxa"/>
            <w:vMerge w:val="restart"/>
            <w:tcBorders>
              <w:top w:val="single" w:sz="6" w:space="0" w:color="999999"/>
              <w:left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jc w:val="center"/>
              <w:rPr>
                <w:b/>
                <w:bCs/>
                <w:lang w:val="bg-BG"/>
              </w:rPr>
            </w:pPr>
            <w:r w:rsidRPr="00EE331C">
              <w:rPr>
                <w:b/>
                <w:bCs/>
                <w:lang w:val="bg-BG"/>
              </w:rPr>
              <w:t>вид собственост</w:t>
            </w:r>
          </w:p>
        </w:tc>
        <w:tc>
          <w:tcPr>
            <w:tcW w:w="2392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</w:tcPr>
          <w:p w:rsidR="00376097" w:rsidRPr="00EE331C" w:rsidRDefault="00376097" w:rsidP="00B225AA">
            <w:pPr>
              <w:jc w:val="center"/>
              <w:rPr>
                <w:b/>
                <w:bCs/>
                <w:lang w:val="bg-BG"/>
              </w:rPr>
            </w:pPr>
            <w:r w:rsidRPr="00EE331C">
              <w:rPr>
                <w:b/>
                <w:bCs/>
                <w:lang w:val="bg-BG"/>
              </w:rPr>
              <w:t>Горски територии и гори извън тях</w:t>
            </w:r>
          </w:p>
        </w:tc>
        <w:tc>
          <w:tcPr>
            <w:tcW w:w="2254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jc w:val="center"/>
              <w:rPr>
                <w:b/>
                <w:bCs/>
                <w:lang w:val="bg-BG"/>
              </w:rPr>
            </w:pPr>
            <w:r w:rsidRPr="00EE331C">
              <w:rPr>
                <w:b/>
                <w:bCs/>
                <w:lang w:val="bg-BG"/>
              </w:rPr>
              <w:t>в т.ч. Горски територии</w:t>
            </w:r>
          </w:p>
        </w:tc>
        <w:tc>
          <w:tcPr>
            <w:tcW w:w="2096" w:type="dxa"/>
            <w:gridSpan w:val="2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jc w:val="center"/>
              <w:rPr>
                <w:b/>
                <w:bCs/>
                <w:lang w:val="bg-BG"/>
              </w:rPr>
            </w:pPr>
            <w:r w:rsidRPr="00EE331C">
              <w:rPr>
                <w:b/>
                <w:bCs/>
                <w:lang w:val="bg-BG"/>
              </w:rPr>
              <w:t>в т.ч. гори извън горски територии</w:t>
            </w:r>
          </w:p>
        </w:tc>
      </w:tr>
      <w:tr w:rsidR="00EE331C" w:rsidRPr="00EE331C" w:rsidTr="00224873">
        <w:tc>
          <w:tcPr>
            <w:tcW w:w="2646" w:type="dxa"/>
            <w:vMerge/>
            <w:tcBorders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jc w:val="center"/>
              <w:rPr>
                <w:b/>
                <w:bCs/>
                <w:lang w:val="bg-BG"/>
              </w:rPr>
            </w:pPr>
          </w:p>
        </w:tc>
        <w:tc>
          <w:tcPr>
            <w:tcW w:w="13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jc w:val="center"/>
              <w:rPr>
                <w:b/>
                <w:bCs/>
                <w:lang w:val="bg-BG"/>
              </w:rPr>
            </w:pPr>
            <w:r w:rsidRPr="00EE331C">
              <w:rPr>
                <w:b/>
                <w:bCs/>
                <w:lang w:val="bg-BG"/>
              </w:rPr>
              <w:t>обща площ</w:t>
            </w:r>
            <w:r w:rsidRPr="00EE331C">
              <w:rPr>
                <w:b/>
                <w:bCs/>
                <w:lang w:val="bg-BG"/>
              </w:rPr>
              <w:br/>
              <w:t>ха</w:t>
            </w:r>
          </w:p>
        </w:tc>
        <w:tc>
          <w:tcPr>
            <w:tcW w:w="10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jc w:val="center"/>
              <w:rPr>
                <w:b/>
                <w:bCs/>
                <w:lang w:val="bg-BG"/>
              </w:rPr>
            </w:pPr>
            <w:r w:rsidRPr="00EE331C">
              <w:rPr>
                <w:b/>
                <w:bCs/>
                <w:lang w:val="bg-BG"/>
              </w:rPr>
              <w:t>%</w:t>
            </w:r>
          </w:p>
        </w:tc>
        <w:tc>
          <w:tcPr>
            <w:tcW w:w="13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2C1FAB" w:rsidP="00B225AA">
            <w:pPr>
              <w:jc w:val="center"/>
              <w:rPr>
                <w:b/>
                <w:bCs/>
                <w:lang w:val="bg-BG"/>
              </w:rPr>
            </w:pPr>
            <w:r w:rsidRPr="00EE331C">
              <w:rPr>
                <w:b/>
                <w:bCs/>
                <w:lang w:val="bg-BG"/>
              </w:rPr>
              <w:t>.</w:t>
            </w:r>
            <w:r w:rsidR="00376097" w:rsidRPr="00EE331C">
              <w:rPr>
                <w:b/>
                <w:bCs/>
                <w:lang w:val="bg-BG"/>
              </w:rPr>
              <w:t>площ</w:t>
            </w:r>
            <w:r w:rsidR="00376097" w:rsidRPr="00EE331C">
              <w:rPr>
                <w:b/>
                <w:bCs/>
                <w:lang w:val="bg-BG"/>
              </w:rPr>
              <w:br/>
              <w:t>ха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jc w:val="center"/>
              <w:rPr>
                <w:b/>
                <w:bCs/>
                <w:lang w:val="bg-BG"/>
              </w:rPr>
            </w:pPr>
            <w:r w:rsidRPr="00EE331C">
              <w:rPr>
                <w:b/>
                <w:bCs/>
                <w:lang w:val="bg-BG"/>
              </w:rPr>
              <w:t>%</w:t>
            </w:r>
          </w:p>
        </w:tc>
        <w:tc>
          <w:tcPr>
            <w:tcW w:w="13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jc w:val="center"/>
              <w:rPr>
                <w:b/>
                <w:bCs/>
                <w:lang w:val="bg-BG"/>
              </w:rPr>
            </w:pPr>
            <w:r w:rsidRPr="00EE331C">
              <w:rPr>
                <w:b/>
                <w:bCs/>
                <w:lang w:val="bg-BG"/>
              </w:rPr>
              <w:t xml:space="preserve"> площ</w:t>
            </w:r>
            <w:r w:rsidRPr="00EE331C">
              <w:rPr>
                <w:b/>
                <w:bCs/>
                <w:lang w:val="bg-BG"/>
              </w:rPr>
              <w:br/>
              <w:t>ха</w:t>
            </w:r>
          </w:p>
        </w:tc>
        <w:tc>
          <w:tcPr>
            <w:tcW w:w="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jc w:val="center"/>
              <w:rPr>
                <w:b/>
                <w:bCs/>
                <w:lang w:val="bg-BG"/>
              </w:rPr>
            </w:pPr>
            <w:r w:rsidRPr="00EE331C">
              <w:rPr>
                <w:b/>
                <w:bCs/>
                <w:lang w:val="bg-BG"/>
              </w:rPr>
              <w:t>%</w:t>
            </w:r>
          </w:p>
        </w:tc>
      </w:tr>
      <w:tr w:rsidR="00EE331C" w:rsidRPr="00EE331C" w:rsidTr="00224873">
        <w:tc>
          <w:tcPr>
            <w:tcW w:w="26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rPr>
                <w:lang w:val="bg-BG"/>
              </w:rPr>
            </w:pPr>
            <w:r w:rsidRPr="00EE331C">
              <w:rPr>
                <w:lang w:val="bg-BG"/>
              </w:rPr>
              <w:t>Държавна собственост</w:t>
            </w:r>
          </w:p>
        </w:tc>
        <w:tc>
          <w:tcPr>
            <w:tcW w:w="13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224873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60,7</w:t>
            </w:r>
          </w:p>
        </w:tc>
        <w:tc>
          <w:tcPr>
            <w:tcW w:w="10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16,9</w:t>
            </w:r>
          </w:p>
        </w:tc>
        <w:tc>
          <w:tcPr>
            <w:tcW w:w="13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60,6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17,0</w:t>
            </w:r>
          </w:p>
        </w:tc>
        <w:tc>
          <w:tcPr>
            <w:tcW w:w="13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0,1</w:t>
            </w:r>
          </w:p>
        </w:tc>
        <w:tc>
          <w:tcPr>
            <w:tcW w:w="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4,0</w:t>
            </w:r>
          </w:p>
        </w:tc>
      </w:tr>
      <w:tr w:rsidR="00EE331C" w:rsidRPr="00EE331C" w:rsidTr="00224873">
        <w:tc>
          <w:tcPr>
            <w:tcW w:w="26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rPr>
                <w:lang w:val="bg-BG"/>
              </w:rPr>
            </w:pPr>
            <w:r w:rsidRPr="00EE331C">
              <w:rPr>
                <w:lang w:val="bg-BG"/>
              </w:rPr>
              <w:t>Общинска собственост</w:t>
            </w:r>
          </w:p>
        </w:tc>
        <w:tc>
          <w:tcPr>
            <w:tcW w:w="13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224873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2,4</w:t>
            </w:r>
          </w:p>
        </w:tc>
        <w:tc>
          <w:tcPr>
            <w:tcW w:w="10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0,7</w:t>
            </w:r>
          </w:p>
        </w:tc>
        <w:tc>
          <w:tcPr>
            <w:tcW w:w="13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0,0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0,0</w:t>
            </w:r>
          </w:p>
        </w:tc>
        <w:tc>
          <w:tcPr>
            <w:tcW w:w="13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2,3</w:t>
            </w:r>
          </w:p>
        </w:tc>
        <w:tc>
          <w:tcPr>
            <w:tcW w:w="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92,0</w:t>
            </w:r>
          </w:p>
        </w:tc>
      </w:tr>
      <w:tr w:rsidR="00EE331C" w:rsidRPr="00EE331C" w:rsidTr="00224873">
        <w:tc>
          <w:tcPr>
            <w:tcW w:w="26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A44FC2" w:rsidP="00B225AA">
            <w:pPr>
              <w:rPr>
                <w:lang w:val="bg-BG"/>
              </w:rPr>
            </w:pPr>
            <w:r w:rsidRPr="00EE331C">
              <w:rPr>
                <w:lang w:val="bg-BG"/>
              </w:rPr>
              <w:t xml:space="preserve"> Ф</w:t>
            </w:r>
            <w:r w:rsidR="00224873">
              <w:rPr>
                <w:lang w:val="bg-BG"/>
              </w:rPr>
              <w:t xml:space="preserve">изически </w:t>
            </w:r>
            <w:r w:rsidR="00376097" w:rsidRPr="00EE331C">
              <w:rPr>
                <w:lang w:val="bg-BG"/>
              </w:rPr>
              <w:t xml:space="preserve"> </w:t>
            </w:r>
            <w:r w:rsidR="00224873">
              <w:rPr>
                <w:lang w:val="bg-BG"/>
              </w:rPr>
              <w:t xml:space="preserve">и юридически </w:t>
            </w:r>
            <w:r w:rsidR="00376097" w:rsidRPr="00EE331C">
              <w:rPr>
                <w:lang w:val="bg-BG"/>
              </w:rPr>
              <w:t>лица</w:t>
            </w:r>
          </w:p>
        </w:tc>
        <w:tc>
          <w:tcPr>
            <w:tcW w:w="13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224873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297,0</w:t>
            </w:r>
          </w:p>
        </w:tc>
        <w:tc>
          <w:tcPr>
            <w:tcW w:w="10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82,5</w:t>
            </w:r>
          </w:p>
        </w:tc>
        <w:tc>
          <w:tcPr>
            <w:tcW w:w="13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224873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296,9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83,0</w:t>
            </w:r>
          </w:p>
        </w:tc>
        <w:tc>
          <w:tcPr>
            <w:tcW w:w="13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224873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0,1</w:t>
            </w:r>
          </w:p>
        </w:tc>
        <w:tc>
          <w:tcPr>
            <w:tcW w:w="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4,0</w:t>
            </w:r>
          </w:p>
        </w:tc>
      </w:tr>
      <w:tr w:rsidR="00376097" w:rsidRPr="00EE331C" w:rsidTr="00224873">
        <w:tc>
          <w:tcPr>
            <w:tcW w:w="264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376097" w:rsidRPr="00EE331C" w:rsidRDefault="00376097" w:rsidP="00B225AA">
            <w:pPr>
              <w:jc w:val="center"/>
              <w:rPr>
                <w:b/>
                <w:bCs/>
                <w:lang w:val="bg-BG"/>
              </w:rPr>
            </w:pPr>
            <w:r w:rsidRPr="00EE331C">
              <w:rPr>
                <w:b/>
                <w:bCs/>
                <w:lang w:val="bg-BG"/>
              </w:rPr>
              <w:t>Всичко</w:t>
            </w:r>
          </w:p>
        </w:tc>
        <w:tc>
          <w:tcPr>
            <w:tcW w:w="133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224873" w:rsidP="001E006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360,1</w:t>
            </w:r>
          </w:p>
        </w:tc>
        <w:tc>
          <w:tcPr>
            <w:tcW w:w="105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100,0</w:t>
            </w:r>
          </w:p>
        </w:tc>
        <w:tc>
          <w:tcPr>
            <w:tcW w:w="137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224873" w:rsidP="001E006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357,5</w:t>
            </w:r>
          </w:p>
        </w:tc>
        <w:tc>
          <w:tcPr>
            <w:tcW w:w="87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100,0</w:t>
            </w:r>
          </w:p>
        </w:tc>
        <w:tc>
          <w:tcPr>
            <w:tcW w:w="1395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2,5</w:t>
            </w:r>
          </w:p>
        </w:tc>
        <w:tc>
          <w:tcPr>
            <w:tcW w:w="701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376097" w:rsidRPr="00EE331C" w:rsidRDefault="001317BA" w:rsidP="001E0064">
            <w:pPr>
              <w:jc w:val="center"/>
              <w:rPr>
                <w:b/>
                <w:bCs/>
                <w:lang w:val="bg-BG"/>
              </w:rPr>
            </w:pPr>
            <w:r>
              <w:rPr>
                <w:b/>
                <w:bCs/>
                <w:lang w:val="bg-BG"/>
              </w:rPr>
              <w:t>100,0</w:t>
            </w:r>
          </w:p>
        </w:tc>
      </w:tr>
    </w:tbl>
    <w:p w:rsidR="00B225AA" w:rsidRPr="00EE331C" w:rsidRDefault="00B225AA" w:rsidP="005F1FBF">
      <w:pPr>
        <w:jc w:val="both"/>
        <w:rPr>
          <w:sz w:val="24"/>
          <w:szCs w:val="24"/>
          <w:lang w:val="bg-BG" w:eastAsia="en-US"/>
        </w:rPr>
      </w:pPr>
    </w:p>
    <w:p w:rsidR="00D42455" w:rsidRPr="00EE331C" w:rsidRDefault="00D42455" w:rsidP="00D51752">
      <w:pPr>
        <w:jc w:val="center"/>
        <w:rPr>
          <w:sz w:val="24"/>
          <w:szCs w:val="24"/>
          <w:lang w:val="bg-BG" w:eastAsia="en-US"/>
        </w:rPr>
      </w:pPr>
    </w:p>
    <w:p w:rsidR="00AD633F" w:rsidRDefault="00AD633F" w:rsidP="00D51752">
      <w:pPr>
        <w:jc w:val="center"/>
        <w:rPr>
          <w:sz w:val="24"/>
          <w:szCs w:val="24"/>
          <w:lang w:val="bg-BG" w:eastAsia="en-US"/>
        </w:rPr>
      </w:pPr>
    </w:p>
    <w:p w:rsidR="003E031E" w:rsidRDefault="003E031E" w:rsidP="00D51752">
      <w:pPr>
        <w:jc w:val="center"/>
        <w:rPr>
          <w:sz w:val="24"/>
          <w:szCs w:val="24"/>
          <w:lang w:val="bg-BG" w:eastAsia="en-US"/>
        </w:rPr>
      </w:pPr>
    </w:p>
    <w:p w:rsidR="003E031E" w:rsidRDefault="003E031E" w:rsidP="00D51752">
      <w:pPr>
        <w:jc w:val="center"/>
        <w:rPr>
          <w:sz w:val="24"/>
          <w:szCs w:val="24"/>
          <w:lang w:val="bg-BG" w:eastAsia="en-US"/>
        </w:rPr>
      </w:pPr>
    </w:p>
    <w:p w:rsidR="00623C45" w:rsidRDefault="00763DEB" w:rsidP="00D51752">
      <w:pPr>
        <w:jc w:val="center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lastRenderedPageBreak/>
        <w:t>Таблица № 4</w:t>
      </w:r>
    </w:p>
    <w:p w:rsidR="003E031E" w:rsidRPr="00EE331C" w:rsidRDefault="003E031E" w:rsidP="003E031E">
      <w:pPr>
        <w:ind w:firstLine="708"/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За с</w:t>
      </w:r>
      <w:r w:rsidRPr="00EE331C">
        <w:rPr>
          <w:sz w:val="24"/>
          <w:szCs w:val="24"/>
          <w:lang w:val="bg-BG" w:eastAsia="en-US"/>
        </w:rPr>
        <w:t>равнение на площта на горските територии и горите извън тях по собственост на база данните от КК</w:t>
      </w:r>
      <w:r>
        <w:rPr>
          <w:sz w:val="24"/>
          <w:szCs w:val="24"/>
          <w:lang w:val="bg-BG" w:eastAsia="en-US"/>
        </w:rPr>
        <w:t xml:space="preserve"> от 2022 г.</w:t>
      </w:r>
      <w:r w:rsidRPr="00EE331C">
        <w:rPr>
          <w:sz w:val="24"/>
          <w:szCs w:val="24"/>
          <w:lang w:val="bg-BG" w:eastAsia="en-US"/>
        </w:rPr>
        <w:t xml:space="preserve"> към  инвентаризацията площ през</w:t>
      </w:r>
      <w:r>
        <w:rPr>
          <w:sz w:val="24"/>
          <w:szCs w:val="24"/>
          <w:lang w:val="bg-BG" w:eastAsia="en-US"/>
        </w:rPr>
        <w:t xml:space="preserve"> 2015/16 г.</w:t>
      </w:r>
    </w:p>
    <w:p w:rsidR="00763DEB" w:rsidRDefault="00763DEB" w:rsidP="003E031E">
      <w:pPr>
        <w:rPr>
          <w:sz w:val="24"/>
          <w:szCs w:val="24"/>
          <w:lang w:val="bg-BG" w:eastAsia="en-US"/>
        </w:rPr>
      </w:pPr>
    </w:p>
    <w:tbl>
      <w:tblPr>
        <w:tblpPr w:leftFromText="180" w:rightFromText="180" w:vertAnchor="page" w:horzAnchor="margin" w:tblpY="2437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69"/>
        <w:gridCol w:w="886"/>
        <w:gridCol w:w="943"/>
        <w:gridCol w:w="1098"/>
        <w:gridCol w:w="1024"/>
        <w:gridCol w:w="956"/>
        <w:gridCol w:w="1108"/>
        <w:gridCol w:w="1104"/>
      </w:tblGrid>
      <w:tr w:rsidR="00763DEB" w:rsidRPr="00EE331C" w:rsidTr="00763DEB">
        <w:tc>
          <w:tcPr>
            <w:tcW w:w="22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Вид територия</w:t>
            </w:r>
          </w:p>
        </w:tc>
        <w:tc>
          <w:tcPr>
            <w:tcW w:w="2927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 xml:space="preserve">Горски територии </w:t>
            </w:r>
          </w:p>
        </w:tc>
        <w:tc>
          <w:tcPr>
            <w:tcW w:w="3088" w:type="dxa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Гори извън горските територии</w:t>
            </w:r>
          </w:p>
        </w:tc>
        <w:tc>
          <w:tcPr>
            <w:tcW w:w="110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обща</w:t>
            </w:r>
          </w:p>
        </w:tc>
      </w:tr>
      <w:tr w:rsidR="00763DEB" w:rsidRPr="00EE331C" w:rsidTr="00763DEB">
        <w:tc>
          <w:tcPr>
            <w:tcW w:w="22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вид собственост</w:t>
            </w:r>
          </w:p>
        </w:tc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По КК</w:t>
            </w:r>
          </w:p>
        </w:tc>
        <w:tc>
          <w:tcPr>
            <w:tcW w:w="9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Данни от 2013 г</w:t>
            </w:r>
          </w:p>
        </w:tc>
        <w:tc>
          <w:tcPr>
            <w:tcW w:w="10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Разлика</w:t>
            </w:r>
          </w:p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2 спр. 3</w:t>
            </w:r>
          </w:p>
        </w:tc>
        <w:tc>
          <w:tcPr>
            <w:tcW w:w="10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По данни от КК</w:t>
            </w:r>
          </w:p>
        </w:tc>
        <w:tc>
          <w:tcPr>
            <w:tcW w:w="95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 xml:space="preserve">  Данни от 2013 г</w:t>
            </w:r>
          </w:p>
        </w:tc>
        <w:tc>
          <w:tcPr>
            <w:tcW w:w="11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Разлика</w:t>
            </w:r>
          </w:p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5 спрямо 6</w:t>
            </w:r>
          </w:p>
        </w:tc>
        <w:tc>
          <w:tcPr>
            <w:tcW w:w="110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разлика</w:t>
            </w:r>
          </w:p>
        </w:tc>
      </w:tr>
      <w:tr w:rsidR="00763DEB" w:rsidRPr="00EE331C" w:rsidTr="00763DEB">
        <w:tc>
          <w:tcPr>
            <w:tcW w:w="22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1</w:t>
            </w:r>
          </w:p>
        </w:tc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2</w:t>
            </w:r>
          </w:p>
        </w:tc>
        <w:tc>
          <w:tcPr>
            <w:tcW w:w="9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3</w:t>
            </w:r>
          </w:p>
        </w:tc>
        <w:tc>
          <w:tcPr>
            <w:tcW w:w="10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</w:t>
            </w:r>
          </w:p>
        </w:tc>
        <w:tc>
          <w:tcPr>
            <w:tcW w:w="10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5</w:t>
            </w:r>
          </w:p>
        </w:tc>
        <w:tc>
          <w:tcPr>
            <w:tcW w:w="95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6</w:t>
            </w:r>
          </w:p>
        </w:tc>
        <w:tc>
          <w:tcPr>
            <w:tcW w:w="11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7</w:t>
            </w:r>
          </w:p>
        </w:tc>
        <w:tc>
          <w:tcPr>
            <w:tcW w:w="110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4 / 7</w:t>
            </w:r>
          </w:p>
        </w:tc>
      </w:tr>
      <w:tr w:rsidR="00763DEB" w:rsidRPr="00EE331C" w:rsidTr="00763DEB">
        <w:tc>
          <w:tcPr>
            <w:tcW w:w="22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DEB" w:rsidRPr="00EE331C" w:rsidRDefault="00763DEB" w:rsidP="00763DE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Държавна собственост</w:t>
            </w:r>
          </w:p>
        </w:tc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60,6</w:t>
            </w:r>
          </w:p>
        </w:tc>
        <w:tc>
          <w:tcPr>
            <w:tcW w:w="9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56,6</w:t>
            </w:r>
          </w:p>
        </w:tc>
        <w:tc>
          <w:tcPr>
            <w:tcW w:w="10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+4,0</w:t>
            </w:r>
          </w:p>
        </w:tc>
        <w:tc>
          <w:tcPr>
            <w:tcW w:w="10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0,1</w:t>
            </w:r>
          </w:p>
        </w:tc>
        <w:tc>
          <w:tcPr>
            <w:tcW w:w="95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0,0</w:t>
            </w:r>
          </w:p>
        </w:tc>
        <w:tc>
          <w:tcPr>
            <w:tcW w:w="11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+0,1</w:t>
            </w:r>
          </w:p>
        </w:tc>
        <w:tc>
          <w:tcPr>
            <w:tcW w:w="110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CF00D1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+4,1</w:t>
            </w:r>
          </w:p>
        </w:tc>
      </w:tr>
      <w:tr w:rsidR="00763DEB" w:rsidRPr="00EE331C" w:rsidTr="00763DEB">
        <w:tc>
          <w:tcPr>
            <w:tcW w:w="22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DEB" w:rsidRPr="00EE331C" w:rsidRDefault="00763DEB" w:rsidP="00763DE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Общинска собственост</w:t>
            </w:r>
          </w:p>
        </w:tc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0,0</w:t>
            </w:r>
          </w:p>
        </w:tc>
        <w:tc>
          <w:tcPr>
            <w:tcW w:w="9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1,0</w:t>
            </w:r>
          </w:p>
        </w:tc>
        <w:tc>
          <w:tcPr>
            <w:tcW w:w="10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-1,0</w:t>
            </w:r>
          </w:p>
        </w:tc>
        <w:tc>
          <w:tcPr>
            <w:tcW w:w="10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2,3</w:t>
            </w:r>
          </w:p>
        </w:tc>
        <w:tc>
          <w:tcPr>
            <w:tcW w:w="95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2,0</w:t>
            </w:r>
          </w:p>
        </w:tc>
        <w:tc>
          <w:tcPr>
            <w:tcW w:w="11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+0,3</w:t>
            </w:r>
          </w:p>
        </w:tc>
        <w:tc>
          <w:tcPr>
            <w:tcW w:w="110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CF00D1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-0,7</w:t>
            </w:r>
          </w:p>
        </w:tc>
      </w:tr>
      <w:tr w:rsidR="00763DEB" w:rsidRPr="00EE331C" w:rsidTr="00763DEB">
        <w:tc>
          <w:tcPr>
            <w:tcW w:w="22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DEB" w:rsidRPr="00EE331C" w:rsidRDefault="00763DEB" w:rsidP="00763DEB">
            <w:pPr>
              <w:rPr>
                <w:sz w:val="18"/>
                <w:szCs w:val="18"/>
                <w:lang w:val="bg-BG"/>
              </w:rPr>
            </w:pPr>
            <w:r w:rsidRPr="00EE331C">
              <w:rPr>
                <w:sz w:val="18"/>
                <w:szCs w:val="18"/>
                <w:lang w:val="bg-BG"/>
              </w:rPr>
              <w:t>Физически и юридически лица</w:t>
            </w:r>
          </w:p>
        </w:tc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</w:p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296,9</w:t>
            </w:r>
          </w:p>
        </w:tc>
        <w:tc>
          <w:tcPr>
            <w:tcW w:w="9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</w:p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300,8</w:t>
            </w:r>
          </w:p>
        </w:tc>
        <w:tc>
          <w:tcPr>
            <w:tcW w:w="10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</w:p>
          <w:p w:rsidR="00763DEB" w:rsidRPr="00EE331C" w:rsidRDefault="00CF00D1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-3,9</w:t>
            </w:r>
          </w:p>
        </w:tc>
        <w:tc>
          <w:tcPr>
            <w:tcW w:w="10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</w:p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0,1</w:t>
            </w:r>
          </w:p>
        </w:tc>
        <w:tc>
          <w:tcPr>
            <w:tcW w:w="95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</w:p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0,1</w:t>
            </w:r>
          </w:p>
        </w:tc>
        <w:tc>
          <w:tcPr>
            <w:tcW w:w="11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</w:p>
          <w:p w:rsidR="00763DEB" w:rsidRPr="00EE331C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0,0</w:t>
            </w:r>
          </w:p>
        </w:tc>
        <w:tc>
          <w:tcPr>
            <w:tcW w:w="110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Default="00763DEB" w:rsidP="00763DEB">
            <w:pPr>
              <w:jc w:val="center"/>
              <w:rPr>
                <w:sz w:val="18"/>
                <w:szCs w:val="18"/>
                <w:lang w:val="bg-BG"/>
              </w:rPr>
            </w:pPr>
          </w:p>
          <w:p w:rsidR="00CF00D1" w:rsidRPr="00EE331C" w:rsidRDefault="00CF00D1" w:rsidP="00763DEB">
            <w:pPr>
              <w:jc w:val="center"/>
              <w:rPr>
                <w:sz w:val="18"/>
                <w:szCs w:val="18"/>
                <w:lang w:val="bg-BG"/>
              </w:rPr>
            </w:pPr>
            <w:r>
              <w:rPr>
                <w:sz w:val="18"/>
                <w:szCs w:val="18"/>
                <w:lang w:val="bg-BG"/>
              </w:rPr>
              <w:t>-3,9</w:t>
            </w:r>
          </w:p>
        </w:tc>
      </w:tr>
      <w:tr w:rsidR="00763DEB" w:rsidRPr="00EE331C" w:rsidTr="00763DEB">
        <w:tc>
          <w:tcPr>
            <w:tcW w:w="2269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 w:rsidRPr="00EE331C">
              <w:rPr>
                <w:b/>
                <w:bCs/>
                <w:sz w:val="18"/>
                <w:szCs w:val="18"/>
                <w:lang w:val="bg-BG"/>
              </w:rPr>
              <w:t>Всичко</w:t>
            </w:r>
          </w:p>
        </w:tc>
        <w:tc>
          <w:tcPr>
            <w:tcW w:w="88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357,5</w:t>
            </w:r>
          </w:p>
        </w:tc>
        <w:tc>
          <w:tcPr>
            <w:tcW w:w="943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358,4</w:t>
            </w:r>
          </w:p>
        </w:tc>
        <w:tc>
          <w:tcPr>
            <w:tcW w:w="109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CF00D1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-0,9</w:t>
            </w:r>
          </w:p>
        </w:tc>
        <w:tc>
          <w:tcPr>
            <w:tcW w:w="102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2,5</w:t>
            </w:r>
          </w:p>
        </w:tc>
        <w:tc>
          <w:tcPr>
            <w:tcW w:w="956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2,1</w:t>
            </w:r>
          </w:p>
        </w:tc>
        <w:tc>
          <w:tcPr>
            <w:tcW w:w="1108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763DEB" w:rsidRPr="00EE331C" w:rsidRDefault="00763DEB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+0,4</w:t>
            </w:r>
          </w:p>
        </w:tc>
        <w:tc>
          <w:tcPr>
            <w:tcW w:w="1104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</w:tcPr>
          <w:p w:rsidR="00763DEB" w:rsidRPr="00EE331C" w:rsidRDefault="00CF00D1" w:rsidP="00763DEB">
            <w:pPr>
              <w:jc w:val="center"/>
              <w:rPr>
                <w:b/>
                <w:bCs/>
                <w:sz w:val="18"/>
                <w:szCs w:val="18"/>
                <w:lang w:val="bg-BG"/>
              </w:rPr>
            </w:pPr>
            <w:r>
              <w:rPr>
                <w:b/>
                <w:bCs/>
                <w:sz w:val="18"/>
                <w:szCs w:val="18"/>
                <w:lang w:val="bg-BG"/>
              </w:rPr>
              <w:t>-0,5</w:t>
            </w:r>
          </w:p>
        </w:tc>
      </w:tr>
    </w:tbl>
    <w:p w:rsidR="00AF5A15" w:rsidRPr="00EE331C" w:rsidRDefault="00D42455" w:rsidP="00AF5A15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E65664" w:rsidRPr="00EE331C">
        <w:rPr>
          <w:szCs w:val="24"/>
        </w:rPr>
        <w:tab/>
      </w:r>
      <w:r w:rsidR="005F1FBF" w:rsidRPr="00EE331C">
        <w:rPr>
          <w:szCs w:val="24"/>
        </w:rPr>
        <w:t>Различията в площта на горските територии и горите извън тях по КК и тази установена с инвентариза</w:t>
      </w:r>
      <w:r w:rsidR="00EC4B76" w:rsidRPr="00EE331C">
        <w:rPr>
          <w:szCs w:val="24"/>
        </w:rPr>
        <w:t>цията</w:t>
      </w:r>
      <w:r w:rsidR="00CF00D1">
        <w:rPr>
          <w:szCs w:val="24"/>
        </w:rPr>
        <w:t xml:space="preserve"> от 2015/</w:t>
      </w:r>
      <w:r w:rsidR="005E56BC" w:rsidRPr="00EE331C">
        <w:rPr>
          <w:szCs w:val="24"/>
        </w:rPr>
        <w:t xml:space="preserve"> г е в по-малко </w:t>
      </w:r>
      <w:r w:rsidR="00CF00D1">
        <w:rPr>
          <w:b/>
          <w:szCs w:val="24"/>
        </w:rPr>
        <w:t>с 0,5</w:t>
      </w:r>
      <w:r w:rsidR="00F6359B" w:rsidRPr="00EE331C">
        <w:rPr>
          <w:b/>
          <w:szCs w:val="24"/>
        </w:rPr>
        <w:t xml:space="preserve"> </w:t>
      </w:r>
      <w:r w:rsidR="00EC4B76" w:rsidRPr="00EE331C">
        <w:rPr>
          <w:b/>
          <w:szCs w:val="24"/>
        </w:rPr>
        <w:t>ха</w:t>
      </w:r>
      <w:r w:rsidR="00EC4B76" w:rsidRPr="00EE331C">
        <w:rPr>
          <w:szCs w:val="24"/>
        </w:rPr>
        <w:t xml:space="preserve">, което се дължи на това, че имоти с площ до 100 кв.м па КК не се отчитат поради възприета точност 0,1 ха (площ над 500 кв.м) при инвентаризацията. </w:t>
      </w:r>
    </w:p>
    <w:p w:rsidR="00623C45" w:rsidRPr="00EE331C" w:rsidRDefault="00AF5A15" w:rsidP="00AF5A15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CF00D1">
        <w:rPr>
          <w:szCs w:val="24"/>
        </w:rPr>
        <w:tab/>
      </w:r>
      <w:r w:rsidR="002541AA" w:rsidRPr="00EE331C">
        <w:rPr>
          <w:szCs w:val="24"/>
        </w:rPr>
        <w:t>Окончателно собствеността на горските територии и горите извън тях и вид</w:t>
      </w:r>
      <w:r w:rsidR="00D42455" w:rsidRPr="00EE331C">
        <w:rPr>
          <w:szCs w:val="24"/>
        </w:rPr>
        <w:t>а</w:t>
      </w:r>
      <w:r w:rsidR="002541AA" w:rsidRPr="00EE331C">
        <w:rPr>
          <w:szCs w:val="24"/>
        </w:rPr>
        <w:t xml:space="preserve"> територия следва да се установи от фирмата изпълнител на инвентаризацията.</w:t>
      </w:r>
    </w:p>
    <w:p w:rsidR="003E031E" w:rsidRDefault="00134910" w:rsidP="00AF5A15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</w:r>
    </w:p>
    <w:p w:rsidR="00B929F3" w:rsidRPr="00EE331C" w:rsidRDefault="003E031E" w:rsidP="003E031E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szCs w:val="24"/>
        </w:rPr>
      </w:pPr>
      <w:r>
        <w:rPr>
          <w:szCs w:val="24"/>
        </w:rPr>
        <w:t>Таблица № 5</w:t>
      </w:r>
    </w:p>
    <w:p w:rsidR="00440E45" w:rsidRPr="00EE331C" w:rsidRDefault="00AF5A15" w:rsidP="00623C45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  <w:t>Разпред</w:t>
      </w:r>
      <w:r w:rsidR="00134910" w:rsidRPr="00EE331C">
        <w:rPr>
          <w:szCs w:val="24"/>
        </w:rPr>
        <w:t>елението</w:t>
      </w:r>
      <w:r w:rsidR="00CF00D1">
        <w:rPr>
          <w:szCs w:val="24"/>
        </w:rPr>
        <w:t xml:space="preserve"> на площа на горите извън горските територии по</w:t>
      </w:r>
      <w:r w:rsidRPr="00EE331C">
        <w:rPr>
          <w:szCs w:val="24"/>
        </w:rPr>
        <w:t xml:space="preserve"> вид</w:t>
      </w:r>
      <w:r w:rsidR="00134910" w:rsidRPr="00EE331C">
        <w:rPr>
          <w:szCs w:val="24"/>
        </w:rPr>
        <w:t xml:space="preserve"> на територията и собственост</w:t>
      </w:r>
      <w:r w:rsidR="00AD633F">
        <w:rPr>
          <w:szCs w:val="24"/>
        </w:rPr>
        <w:t xml:space="preserve"> по данни от КК 2022г</w:t>
      </w:r>
      <w:r w:rsidR="003E031E">
        <w:rPr>
          <w:szCs w:val="24"/>
        </w:rPr>
        <w:t xml:space="preserve"> </w:t>
      </w:r>
    </w:p>
    <w:p w:rsidR="00B07BF1" w:rsidRPr="00EE331C" w:rsidRDefault="00B07BF1" w:rsidP="00B07BF1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szCs w:val="24"/>
        </w:rPr>
      </w:pPr>
    </w:p>
    <w:tbl>
      <w:tblPr>
        <w:tblpPr w:leftFromText="180" w:rightFromText="180" w:vertAnchor="text" w:horzAnchor="margin" w:tblpXSpec="center" w:tblpY="202"/>
        <w:tblW w:w="0" w:type="auto"/>
        <w:tblLayout w:type="fixed"/>
        <w:tblLook w:val="0000" w:firstRow="0" w:lastRow="0" w:firstColumn="0" w:lastColumn="0" w:noHBand="0" w:noVBand="0"/>
      </w:tblPr>
      <w:tblGrid>
        <w:gridCol w:w="1873"/>
        <w:gridCol w:w="1276"/>
        <w:gridCol w:w="1417"/>
        <w:gridCol w:w="1560"/>
        <w:gridCol w:w="1559"/>
      </w:tblGrid>
      <w:tr w:rsidR="00CF00D1" w:rsidRPr="00EE331C" w:rsidTr="00E65664">
        <w:trPr>
          <w:trHeight w:val="287"/>
        </w:trPr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31C">
              <w:rPr>
                <w:rFonts w:ascii="Calibri" w:hAnsi="Calibri" w:cs="Calibri"/>
                <w:sz w:val="22"/>
                <w:szCs w:val="22"/>
                <w:lang w:val="bg-BG"/>
              </w:rPr>
              <w:t>Собственост / вид територия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31C">
              <w:rPr>
                <w:rFonts w:ascii="Calibri" w:hAnsi="Calibri" w:cs="Calibri"/>
                <w:sz w:val="22"/>
                <w:szCs w:val="22"/>
                <w:lang w:val="bg-BG"/>
              </w:rPr>
              <w:t>Държавни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31C">
              <w:rPr>
                <w:rFonts w:ascii="Calibri" w:hAnsi="Calibri" w:cs="Calibri"/>
                <w:sz w:val="22"/>
                <w:szCs w:val="22"/>
                <w:lang w:val="bg-BG"/>
              </w:rPr>
              <w:t>общински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A44FC2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31C">
              <w:rPr>
                <w:rFonts w:ascii="Calibri" w:hAnsi="Calibri" w:cs="Calibri"/>
                <w:sz w:val="22"/>
                <w:szCs w:val="22"/>
                <w:lang w:val="bg-BG"/>
              </w:rPr>
              <w:t xml:space="preserve"> Физически и юрид. лица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31C">
              <w:rPr>
                <w:rFonts w:ascii="Calibri" w:hAnsi="Calibri" w:cs="Calibri"/>
                <w:sz w:val="22"/>
                <w:szCs w:val="22"/>
                <w:lang w:val="bg-BG"/>
              </w:rPr>
              <w:t>Всичко</w:t>
            </w:r>
          </w:p>
        </w:tc>
      </w:tr>
      <w:tr w:rsidR="00CF00D1" w:rsidRPr="00EE331C" w:rsidTr="00E65664">
        <w:trPr>
          <w:trHeight w:val="287"/>
        </w:trPr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31C">
              <w:rPr>
                <w:rFonts w:ascii="Calibri" w:hAnsi="Calibri" w:cs="Calibri"/>
                <w:sz w:val="22"/>
                <w:szCs w:val="22"/>
                <w:lang w:val="bg-BG"/>
              </w:rPr>
              <w:t>Земеделски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2,4</w:t>
            </w:r>
          </w:p>
        </w:tc>
      </w:tr>
      <w:tr w:rsidR="00CF00D1" w:rsidRPr="00EE331C" w:rsidTr="00E65664">
        <w:trPr>
          <w:trHeight w:val="287"/>
        </w:trPr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31C">
              <w:rPr>
                <w:rFonts w:ascii="Calibri" w:hAnsi="Calibri" w:cs="Calibri"/>
                <w:sz w:val="22"/>
                <w:szCs w:val="22"/>
                <w:lang w:val="bg-BG"/>
              </w:rPr>
              <w:t>транспортни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8E7D1C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8E7D1C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8E7D1C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0,0</w:t>
            </w:r>
          </w:p>
        </w:tc>
      </w:tr>
      <w:tr w:rsidR="00CF00D1" w:rsidRPr="00EE331C" w:rsidTr="00E65664">
        <w:trPr>
          <w:trHeight w:val="287"/>
        </w:trPr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31C">
              <w:rPr>
                <w:rFonts w:ascii="Calibri" w:hAnsi="Calibri" w:cs="Calibri"/>
                <w:sz w:val="22"/>
                <w:szCs w:val="22"/>
                <w:lang w:val="bg-BG"/>
              </w:rPr>
              <w:t>Територии</w:t>
            </w:r>
            <w:r>
              <w:rPr>
                <w:rFonts w:ascii="Calibri" w:hAnsi="Calibri" w:cs="Calibri"/>
                <w:sz w:val="22"/>
                <w:szCs w:val="22"/>
                <w:lang w:val="bg-BG"/>
              </w:rPr>
              <w:t xml:space="preserve"> заети от води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Default="00CF00D1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  <w:p w:rsidR="00CF00D1" w:rsidRPr="00EE331C" w:rsidRDefault="00CF00D1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Default="00CF00D1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  <w:p w:rsidR="008E7D1C" w:rsidRPr="00EE331C" w:rsidRDefault="008E7D1C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Default="00CF00D1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  <w:p w:rsidR="008E7D1C" w:rsidRPr="00EE331C" w:rsidRDefault="008E7D1C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Default="00CF00D1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  <w:p w:rsidR="008E7D1C" w:rsidRPr="00EE331C" w:rsidRDefault="008E7D1C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0,1</w:t>
            </w:r>
          </w:p>
        </w:tc>
      </w:tr>
      <w:tr w:rsidR="00CF00D1" w:rsidRPr="00EE331C" w:rsidTr="00E65664">
        <w:trPr>
          <w:trHeight w:val="287"/>
        </w:trPr>
        <w:tc>
          <w:tcPr>
            <w:tcW w:w="18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CF00D1" w:rsidP="00E65664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EE331C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8E7D1C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8E7D1C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2,3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8E7D1C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0,1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00D1" w:rsidRPr="00EE331C" w:rsidRDefault="008E7D1C" w:rsidP="00E6566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2,5</w:t>
            </w:r>
          </w:p>
        </w:tc>
      </w:tr>
    </w:tbl>
    <w:p w:rsidR="008E7D1C" w:rsidRDefault="00D42455" w:rsidP="00E65664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</w:p>
    <w:p w:rsidR="008E7D1C" w:rsidRDefault="008E7D1C" w:rsidP="00E65664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8E7D1C" w:rsidRDefault="008E7D1C" w:rsidP="00E65664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8E7D1C" w:rsidRDefault="008E7D1C" w:rsidP="00E65664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8E7D1C" w:rsidRDefault="008E7D1C" w:rsidP="00E65664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8E7D1C" w:rsidRDefault="008E7D1C" w:rsidP="00E65664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8E7D1C" w:rsidRDefault="008E7D1C" w:rsidP="00E65664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8E7D1C" w:rsidRDefault="008E7D1C" w:rsidP="00E65664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8E7D1C" w:rsidRDefault="008E7D1C" w:rsidP="00E65664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350996" w:rsidRPr="00EE331C" w:rsidRDefault="00E65664" w:rsidP="008E7D1C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</w:p>
    <w:p w:rsidR="00F03573" w:rsidRDefault="00CD70C5" w:rsidP="007E23DE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Pr="00EE331C">
        <w:rPr>
          <w:b/>
          <w:szCs w:val="24"/>
        </w:rPr>
        <w:tab/>
        <w:t>2. Характеристи</w:t>
      </w:r>
      <w:r w:rsidR="00794811" w:rsidRPr="00EE331C">
        <w:rPr>
          <w:b/>
          <w:szCs w:val="24"/>
        </w:rPr>
        <w:t>ка на площта за инвентаризация</w:t>
      </w:r>
    </w:p>
    <w:p w:rsidR="00FD1BE1" w:rsidRPr="00EE331C" w:rsidRDefault="00794811" w:rsidP="007E23DE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</w:t>
      </w:r>
    </w:p>
    <w:p w:rsidR="004C1CE3" w:rsidRPr="00EE331C" w:rsidRDefault="00513ABC" w:rsidP="00456551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Pr="00EE331C">
        <w:rPr>
          <w:b/>
          <w:szCs w:val="24"/>
        </w:rPr>
        <w:tab/>
      </w:r>
      <w:r w:rsidR="00715860" w:rsidRPr="00EE331C">
        <w:rPr>
          <w:b/>
          <w:szCs w:val="24"/>
        </w:rPr>
        <w:t>2.1. По собственост</w:t>
      </w:r>
    </w:p>
    <w:p w:rsidR="008E7D1C" w:rsidRDefault="009461B1" w:rsidP="008B1050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</w:t>
      </w:r>
      <w:r w:rsidR="008E7D1C">
        <w:rPr>
          <w:szCs w:val="24"/>
        </w:rPr>
        <w:t xml:space="preserve">Площа </w:t>
      </w:r>
      <w:r w:rsidR="008B1050" w:rsidRPr="00EE331C">
        <w:rPr>
          <w:szCs w:val="24"/>
        </w:rPr>
        <w:t xml:space="preserve"> на </w:t>
      </w:r>
      <w:r w:rsidR="00CF31F4" w:rsidRPr="00EE331C">
        <w:rPr>
          <w:b/>
          <w:szCs w:val="24"/>
        </w:rPr>
        <w:t>горските територии</w:t>
      </w:r>
      <w:r w:rsidR="00217C61" w:rsidRPr="00EE331C">
        <w:rPr>
          <w:szCs w:val="24"/>
        </w:rPr>
        <w:t xml:space="preserve"> </w:t>
      </w:r>
      <w:r w:rsidR="008B1050" w:rsidRPr="00EE331C">
        <w:rPr>
          <w:szCs w:val="24"/>
        </w:rPr>
        <w:t xml:space="preserve">в </w:t>
      </w:r>
      <w:r w:rsidR="008E7D1C">
        <w:rPr>
          <w:szCs w:val="24"/>
        </w:rPr>
        <w:t>границите на ловностопански участък „Трънково“ по данни от инвентаризацията от 2015/16 г (</w:t>
      </w:r>
      <w:r w:rsidR="008B1050" w:rsidRPr="00EE331C">
        <w:rPr>
          <w:szCs w:val="24"/>
        </w:rPr>
        <w:t>рай</w:t>
      </w:r>
      <w:r w:rsidR="008E7D1C">
        <w:rPr>
          <w:szCs w:val="24"/>
        </w:rPr>
        <w:t>она на дейност на ТП „ДЛС Мазалат</w:t>
      </w:r>
      <w:r w:rsidR="008B1050" w:rsidRPr="00EE331C">
        <w:rPr>
          <w:szCs w:val="24"/>
        </w:rPr>
        <w:t>“</w:t>
      </w:r>
      <w:r w:rsidR="008E7D1C">
        <w:rPr>
          <w:szCs w:val="24"/>
        </w:rPr>
        <w:t>) е 358,4 ха, от които:</w:t>
      </w:r>
    </w:p>
    <w:p w:rsidR="008E7D1C" w:rsidRDefault="008E7D1C" w:rsidP="008E7D1C">
      <w:pPr>
        <w:pStyle w:val="BodyTextIndent2"/>
        <w:numPr>
          <w:ilvl w:val="0"/>
          <w:numId w:val="25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 xml:space="preserve">Държавни                                          </w:t>
      </w:r>
      <w:r w:rsidR="004A7DD2">
        <w:rPr>
          <w:szCs w:val="24"/>
        </w:rPr>
        <w:t xml:space="preserve">  </w:t>
      </w:r>
      <w:r>
        <w:rPr>
          <w:szCs w:val="24"/>
        </w:rPr>
        <w:t xml:space="preserve"> </w:t>
      </w:r>
      <w:r w:rsidR="004A7DD2">
        <w:rPr>
          <w:szCs w:val="24"/>
        </w:rPr>
        <w:t>56,6</w:t>
      </w:r>
      <w:r>
        <w:rPr>
          <w:szCs w:val="24"/>
        </w:rPr>
        <w:t xml:space="preserve"> - ха</w:t>
      </w:r>
    </w:p>
    <w:p w:rsidR="008E7D1C" w:rsidRDefault="008E7D1C" w:rsidP="008E7D1C">
      <w:pPr>
        <w:pStyle w:val="BodyTextIndent2"/>
        <w:numPr>
          <w:ilvl w:val="0"/>
          <w:numId w:val="25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 xml:space="preserve">Общински                                         </w:t>
      </w:r>
      <w:r w:rsidR="004A7DD2">
        <w:rPr>
          <w:szCs w:val="24"/>
        </w:rPr>
        <w:t xml:space="preserve">      1,0</w:t>
      </w:r>
      <w:r>
        <w:rPr>
          <w:szCs w:val="24"/>
        </w:rPr>
        <w:t xml:space="preserve"> - ха</w:t>
      </w:r>
    </w:p>
    <w:p w:rsidR="00CF31F4" w:rsidRPr="00EE331C" w:rsidRDefault="008E7D1C" w:rsidP="008E7D1C">
      <w:pPr>
        <w:pStyle w:val="BodyTextIndent2"/>
        <w:numPr>
          <w:ilvl w:val="0"/>
          <w:numId w:val="25"/>
        </w:numPr>
        <w:tabs>
          <w:tab w:val="clear" w:pos="-90"/>
          <w:tab w:val="center" w:pos="1170"/>
        </w:tabs>
        <w:rPr>
          <w:szCs w:val="24"/>
        </w:rPr>
      </w:pPr>
      <w:r>
        <w:rPr>
          <w:szCs w:val="24"/>
        </w:rPr>
        <w:t>На физически лица</w:t>
      </w:r>
      <w:r w:rsidR="00512DAE" w:rsidRPr="00EE331C">
        <w:rPr>
          <w:szCs w:val="24"/>
        </w:rPr>
        <w:t xml:space="preserve"> </w:t>
      </w:r>
      <w:r>
        <w:rPr>
          <w:szCs w:val="24"/>
        </w:rPr>
        <w:t xml:space="preserve">                          </w:t>
      </w:r>
      <w:r w:rsidR="004A7DD2">
        <w:rPr>
          <w:szCs w:val="24"/>
        </w:rPr>
        <w:t xml:space="preserve"> 300,8  </w:t>
      </w:r>
      <w:r>
        <w:rPr>
          <w:szCs w:val="24"/>
        </w:rPr>
        <w:t>- ха</w:t>
      </w:r>
      <w:r w:rsidR="00512DAE" w:rsidRPr="00EE331C">
        <w:rPr>
          <w:szCs w:val="24"/>
        </w:rPr>
        <w:t xml:space="preserve">      </w:t>
      </w:r>
      <w:r w:rsidR="007F3CA4" w:rsidRPr="00EE331C">
        <w:rPr>
          <w:szCs w:val="24"/>
        </w:rPr>
        <w:tab/>
      </w:r>
    </w:p>
    <w:p w:rsidR="00B85FF9" w:rsidRPr="00EE331C" w:rsidRDefault="00D26122" w:rsidP="00B929F3">
      <w:pPr>
        <w:pStyle w:val="BodyTextIndent2"/>
        <w:tabs>
          <w:tab w:val="clear" w:pos="-90"/>
          <w:tab w:val="center" w:pos="630"/>
        </w:tabs>
        <w:ind w:firstLine="90"/>
        <w:rPr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</w:r>
      <w:r w:rsidR="00B85FF9" w:rsidRPr="00EE331C">
        <w:rPr>
          <w:szCs w:val="24"/>
        </w:rPr>
        <w:t>За ревизи</w:t>
      </w:r>
      <w:r w:rsidR="00E17E44" w:rsidRPr="00EE331C">
        <w:rPr>
          <w:szCs w:val="24"/>
        </w:rPr>
        <w:t xml:space="preserve">онния период </w:t>
      </w:r>
      <w:r w:rsidR="004A7DD2">
        <w:rPr>
          <w:szCs w:val="24"/>
        </w:rPr>
        <w:t xml:space="preserve"> промени </w:t>
      </w:r>
      <w:r w:rsidR="00B85FF9" w:rsidRPr="00EE331C">
        <w:rPr>
          <w:szCs w:val="24"/>
        </w:rPr>
        <w:t>в площта на горск</w:t>
      </w:r>
      <w:r w:rsidR="004A7DD2">
        <w:rPr>
          <w:szCs w:val="24"/>
        </w:rPr>
        <w:t>ите територии</w:t>
      </w:r>
      <w:r w:rsidR="00B85FF9" w:rsidRPr="00EE331C">
        <w:rPr>
          <w:szCs w:val="24"/>
        </w:rPr>
        <w:t xml:space="preserve"> </w:t>
      </w:r>
      <w:r w:rsidR="004A7DD2">
        <w:rPr>
          <w:szCs w:val="24"/>
        </w:rPr>
        <w:t xml:space="preserve"> </w:t>
      </w:r>
      <w:r w:rsidR="004A7DD2" w:rsidRPr="00EE331C">
        <w:rPr>
          <w:szCs w:val="24"/>
        </w:rPr>
        <w:t xml:space="preserve">по собственост </w:t>
      </w:r>
      <w:r w:rsidR="004A7DD2">
        <w:rPr>
          <w:szCs w:val="24"/>
        </w:rPr>
        <w:t>не са настъпили.</w:t>
      </w:r>
      <w:r w:rsidR="00B929F3" w:rsidRPr="00EE331C">
        <w:rPr>
          <w:szCs w:val="24"/>
        </w:rPr>
        <w:t xml:space="preserve"> </w:t>
      </w:r>
    </w:p>
    <w:p w:rsidR="00B65D7D" w:rsidRPr="00EE331C" w:rsidRDefault="00C925F2" w:rsidP="008E7D1C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</w:t>
      </w:r>
    </w:p>
    <w:p w:rsidR="00E06C17" w:rsidRPr="00EE331C" w:rsidRDefault="00AF2016" w:rsidP="00E24692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lastRenderedPageBreak/>
        <w:tab/>
      </w:r>
      <w:r w:rsidR="00E06C17" w:rsidRPr="00EE331C">
        <w:rPr>
          <w:szCs w:val="24"/>
        </w:rPr>
        <w:t xml:space="preserve">          На таксационните описания да се отрази вида на собствеността – държавна публична, държавна частна, общинска, частна (на физически и юридически лица)</w:t>
      </w:r>
      <w:r w:rsidR="00DB126A" w:rsidRPr="00EE331C">
        <w:rPr>
          <w:szCs w:val="24"/>
        </w:rPr>
        <w:t>, съсобственост</w:t>
      </w:r>
      <w:r w:rsidR="00E06C17" w:rsidRPr="00EE331C">
        <w:rPr>
          <w:szCs w:val="24"/>
        </w:rPr>
        <w:t>.</w:t>
      </w:r>
    </w:p>
    <w:p w:rsidR="002C74D2" w:rsidRPr="00EE331C" w:rsidRDefault="002C74D2" w:rsidP="00E24692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B07BF1" w:rsidRPr="00EE331C" w:rsidRDefault="000C26E8" w:rsidP="007E23DE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651472">
        <w:rPr>
          <w:szCs w:val="24"/>
        </w:rPr>
        <w:tab/>
        <w:t>Промени в</w:t>
      </w:r>
      <w:r w:rsidR="00797184" w:rsidRPr="00EE331C">
        <w:rPr>
          <w:szCs w:val="24"/>
        </w:rPr>
        <w:t xml:space="preserve"> площта</w:t>
      </w:r>
      <w:r w:rsidR="005F5A74" w:rsidRPr="00EE331C">
        <w:rPr>
          <w:szCs w:val="24"/>
        </w:rPr>
        <w:t xml:space="preserve"> на</w:t>
      </w:r>
      <w:r w:rsidR="0082382C" w:rsidRPr="00EE331C">
        <w:rPr>
          <w:szCs w:val="24"/>
        </w:rPr>
        <w:t xml:space="preserve"> </w:t>
      </w:r>
      <w:r w:rsidRPr="00EE331C">
        <w:rPr>
          <w:szCs w:val="24"/>
        </w:rPr>
        <w:t xml:space="preserve"> </w:t>
      </w:r>
      <w:r w:rsidR="00BD282E" w:rsidRPr="00EE331C">
        <w:rPr>
          <w:szCs w:val="24"/>
        </w:rPr>
        <w:t>горските територии</w:t>
      </w:r>
      <w:r w:rsidR="002C74D2" w:rsidRPr="00EE331C">
        <w:rPr>
          <w:szCs w:val="24"/>
        </w:rPr>
        <w:t xml:space="preserve">, </w:t>
      </w:r>
      <w:r w:rsidRPr="00EE331C">
        <w:rPr>
          <w:szCs w:val="24"/>
        </w:rPr>
        <w:t>инвентаризи</w:t>
      </w:r>
      <w:r w:rsidR="004A7DD2">
        <w:rPr>
          <w:szCs w:val="24"/>
        </w:rPr>
        <w:t>рани през 2015/16</w:t>
      </w:r>
      <w:r w:rsidR="002C1FAB" w:rsidRPr="00EE331C">
        <w:rPr>
          <w:szCs w:val="24"/>
        </w:rPr>
        <w:t xml:space="preserve"> г. (</w:t>
      </w:r>
      <w:r w:rsidR="004A7DD2">
        <w:rPr>
          <w:szCs w:val="24"/>
        </w:rPr>
        <w:t>358,4</w:t>
      </w:r>
      <w:r w:rsidR="002C1FAB" w:rsidRPr="00EE331C">
        <w:rPr>
          <w:szCs w:val="24"/>
        </w:rPr>
        <w:t xml:space="preserve"> </w:t>
      </w:r>
      <w:r w:rsidR="004A7DD2">
        <w:rPr>
          <w:szCs w:val="24"/>
        </w:rPr>
        <w:t>ха) към 31.12.2022</w:t>
      </w:r>
      <w:r w:rsidR="00797184" w:rsidRPr="00EE331C">
        <w:rPr>
          <w:szCs w:val="24"/>
        </w:rPr>
        <w:t xml:space="preserve"> г. </w:t>
      </w:r>
      <w:r w:rsidR="000339B5" w:rsidRPr="00EE331C">
        <w:rPr>
          <w:szCs w:val="24"/>
        </w:rPr>
        <w:t>по редовни документи</w:t>
      </w:r>
      <w:r w:rsidRPr="00EE331C">
        <w:rPr>
          <w:szCs w:val="24"/>
        </w:rPr>
        <w:t xml:space="preserve"> </w:t>
      </w:r>
      <w:r w:rsidR="004A7DD2">
        <w:rPr>
          <w:szCs w:val="24"/>
        </w:rPr>
        <w:t>не са настъпили.</w:t>
      </w:r>
    </w:p>
    <w:p w:rsidR="00E80F91" w:rsidRPr="00EE331C" w:rsidRDefault="00E80F91" w:rsidP="005776C5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295108" w:rsidRPr="00EE331C" w:rsidRDefault="004829D1" w:rsidP="00B6776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="00BD282E" w:rsidRPr="00EE331C">
        <w:rPr>
          <w:b/>
          <w:szCs w:val="24"/>
        </w:rPr>
        <w:t xml:space="preserve">            Или обект на инвентаризацията са горск</w:t>
      </w:r>
      <w:r w:rsidR="004A7DD2">
        <w:rPr>
          <w:b/>
          <w:szCs w:val="24"/>
        </w:rPr>
        <w:t>ите територии на площ от 358,4</w:t>
      </w:r>
      <w:r w:rsidR="00BD282E" w:rsidRPr="00EE331C">
        <w:rPr>
          <w:b/>
          <w:szCs w:val="24"/>
        </w:rPr>
        <w:t xml:space="preserve"> ха и г</w:t>
      </w:r>
      <w:r w:rsidR="008B42F2" w:rsidRPr="00EE331C">
        <w:rPr>
          <w:b/>
          <w:szCs w:val="24"/>
        </w:rPr>
        <w:t>о</w:t>
      </w:r>
      <w:r w:rsidR="004A7DD2">
        <w:rPr>
          <w:b/>
          <w:szCs w:val="24"/>
        </w:rPr>
        <w:t>рите извън тях на площ от 2,1</w:t>
      </w:r>
      <w:r w:rsidR="00BD282E" w:rsidRPr="00EE331C">
        <w:rPr>
          <w:b/>
          <w:szCs w:val="24"/>
        </w:rPr>
        <w:t xml:space="preserve"> ха установени при последната инвентаризация</w:t>
      </w:r>
      <w:r w:rsidR="004A7DD2">
        <w:rPr>
          <w:b/>
          <w:szCs w:val="24"/>
        </w:rPr>
        <w:t>, или обща площ 360,5 ха</w:t>
      </w:r>
      <w:r w:rsidR="00BD282E" w:rsidRPr="00EE331C">
        <w:rPr>
          <w:b/>
          <w:szCs w:val="24"/>
        </w:rPr>
        <w:t>.</w:t>
      </w:r>
    </w:p>
    <w:p w:rsidR="00BD282E" w:rsidRPr="00EE331C" w:rsidRDefault="00BD282E" w:rsidP="00B6776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C32A45" w:rsidRPr="00EE331C" w:rsidRDefault="008E4F54" w:rsidP="00FD3AB0">
      <w:pPr>
        <w:pStyle w:val="BodyTextIndent2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 xml:space="preserve">  П</w:t>
      </w:r>
      <w:r w:rsidR="00797184" w:rsidRPr="00EE331C">
        <w:rPr>
          <w:szCs w:val="24"/>
        </w:rPr>
        <w:t>лощта</w:t>
      </w:r>
      <w:r w:rsidR="005776C5" w:rsidRPr="00EE331C">
        <w:rPr>
          <w:szCs w:val="24"/>
        </w:rPr>
        <w:t xml:space="preserve"> </w:t>
      </w:r>
      <w:r w:rsidR="00295108" w:rsidRPr="00EE331C">
        <w:rPr>
          <w:szCs w:val="24"/>
        </w:rPr>
        <w:t xml:space="preserve"> обект на</w:t>
      </w:r>
      <w:r w:rsidR="008B1050" w:rsidRPr="00EE331C">
        <w:rPr>
          <w:szCs w:val="24"/>
        </w:rPr>
        <w:t xml:space="preserve"> инвентаризация</w:t>
      </w:r>
      <w:r w:rsidR="00295108" w:rsidRPr="00EE331C">
        <w:rPr>
          <w:szCs w:val="24"/>
        </w:rPr>
        <w:t>та</w:t>
      </w:r>
      <w:r w:rsidR="00C266FB" w:rsidRPr="00EE331C">
        <w:rPr>
          <w:szCs w:val="24"/>
        </w:rPr>
        <w:t xml:space="preserve"> </w:t>
      </w:r>
      <w:r w:rsidR="00C266FB" w:rsidRPr="00EE331C">
        <w:rPr>
          <w:b/>
          <w:szCs w:val="24"/>
        </w:rPr>
        <w:t>-</w:t>
      </w:r>
      <w:r w:rsidR="00934F36" w:rsidRPr="00EE331C">
        <w:rPr>
          <w:b/>
          <w:szCs w:val="24"/>
        </w:rPr>
        <w:t xml:space="preserve"> </w:t>
      </w:r>
      <w:r w:rsidR="005776C5" w:rsidRPr="00EE331C">
        <w:rPr>
          <w:b/>
          <w:szCs w:val="24"/>
        </w:rPr>
        <w:t xml:space="preserve"> </w:t>
      </w:r>
      <w:r w:rsidR="004A7DD2">
        <w:rPr>
          <w:b/>
          <w:szCs w:val="24"/>
        </w:rPr>
        <w:t>360,5</w:t>
      </w:r>
      <w:r w:rsidR="003F28C5" w:rsidRPr="00EE331C">
        <w:rPr>
          <w:b/>
          <w:szCs w:val="24"/>
        </w:rPr>
        <w:t xml:space="preserve"> </w:t>
      </w:r>
      <w:r w:rsidR="005776C5" w:rsidRPr="00EE331C">
        <w:rPr>
          <w:b/>
          <w:szCs w:val="24"/>
        </w:rPr>
        <w:t>ха</w:t>
      </w:r>
      <w:r w:rsidRPr="00EE331C">
        <w:rPr>
          <w:szCs w:val="24"/>
        </w:rPr>
        <w:t xml:space="preserve"> п</w:t>
      </w:r>
      <w:r w:rsidR="00AC217C" w:rsidRPr="00EE331C">
        <w:rPr>
          <w:szCs w:val="24"/>
        </w:rPr>
        <w:t>о</w:t>
      </w:r>
      <w:r w:rsidR="008B42F2" w:rsidRPr="00EE331C">
        <w:rPr>
          <w:szCs w:val="24"/>
        </w:rPr>
        <w:t xml:space="preserve"> данни от баланса към 31.12.2015</w:t>
      </w:r>
      <w:r w:rsidR="00AC217C" w:rsidRPr="00EE331C">
        <w:rPr>
          <w:szCs w:val="24"/>
        </w:rPr>
        <w:t xml:space="preserve">г разпределението и </w:t>
      </w:r>
      <w:r w:rsidR="008B1050" w:rsidRPr="00EE331C">
        <w:rPr>
          <w:szCs w:val="24"/>
        </w:rPr>
        <w:t>по</w:t>
      </w:r>
      <w:r w:rsidR="000C26E8" w:rsidRPr="00EE331C">
        <w:rPr>
          <w:szCs w:val="24"/>
        </w:rPr>
        <w:t xml:space="preserve"> собственост</w:t>
      </w:r>
      <w:r w:rsidR="00797184" w:rsidRPr="00EE331C">
        <w:rPr>
          <w:szCs w:val="24"/>
        </w:rPr>
        <w:t xml:space="preserve"> и вид на земите</w:t>
      </w:r>
      <w:r w:rsidR="008B1050" w:rsidRPr="00EE331C">
        <w:rPr>
          <w:szCs w:val="24"/>
        </w:rPr>
        <w:t xml:space="preserve"> </w:t>
      </w:r>
      <w:r w:rsidR="00133F31" w:rsidRPr="00EE331C">
        <w:rPr>
          <w:szCs w:val="24"/>
        </w:rPr>
        <w:t>(подотдела)</w:t>
      </w:r>
      <w:r w:rsidR="000C26E8" w:rsidRPr="00EE331C">
        <w:rPr>
          <w:szCs w:val="24"/>
        </w:rPr>
        <w:t xml:space="preserve"> е следното:</w:t>
      </w:r>
    </w:p>
    <w:p w:rsidR="00197393" w:rsidRPr="00EE331C" w:rsidRDefault="00197393" w:rsidP="00C1720B">
      <w:pPr>
        <w:pStyle w:val="BodyTextIndent2"/>
        <w:tabs>
          <w:tab w:val="clear" w:pos="-90"/>
          <w:tab w:val="center" w:pos="1170"/>
        </w:tabs>
        <w:jc w:val="center"/>
        <w:rPr>
          <w:szCs w:val="24"/>
        </w:rPr>
      </w:pPr>
    </w:p>
    <w:p w:rsidR="000C26E8" w:rsidRDefault="001D2194" w:rsidP="00C1720B">
      <w:pPr>
        <w:pStyle w:val="BodyTextIndent2"/>
        <w:tabs>
          <w:tab w:val="clear" w:pos="-90"/>
          <w:tab w:val="center" w:pos="1170"/>
        </w:tabs>
        <w:jc w:val="center"/>
        <w:rPr>
          <w:szCs w:val="24"/>
        </w:rPr>
      </w:pPr>
      <w:r>
        <w:rPr>
          <w:szCs w:val="24"/>
        </w:rPr>
        <w:t>Таблица № 6</w:t>
      </w:r>
    </w:p>
    <w:p w:rsidR="001D2194" w:rsidRPr="00EE331C" w:rsidRDefault="001D2194" w:rsidP="00C1720B">
      <w:pPr>
        <w:pStyle w:val="BodyTextIndent2"/>
        <w:tabs>
          <w:tab w:val="clear" w:pos="-90"/>
          <w:tab w:val="center" w:pos="1170"/>
        </w:tabs>
        <w:jc w:val="center"/>
        <w:rPr>
          <w:szCs w:val="24"/>
        </w:rPr>
      </w:pPr>
      <w:r>
        <w:rPr>
          <w:szCs w:val="24"/>
        </w:rPr>
        <w:t>За разпределението на площа по собственост и вид на земите (подотдела)</w:t>
      </w:r>
    </w:p>
    <w:p w:rsidR="000C26E8" w:rsidRPr="00EE331C" w:rsidRDefault="000C26E8" w:rsidP="007E23DE">
      <w:pPr>
        <w:pStyle w:val="BodyTextIndent2"/>
        <w:tabs>
          <w:tab w:val="clear" w:pos="-90"/>
          <w:tab w:val="center" w:pos="1170"/>
        </w:tabs>
        <w:rPr>
          <w:szCs w:val="24"/>
        </w:rPr>
      </w:pPr>
    </w:p>
    <w:tbl>
      <w:tblPr>
        <w:tblStyle w:val="TableGrid"/>
        <w:tblW w:w="9709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3501"/>
        <w:gridCol w:w="1276"/>
        <w:gridCol w:w="1530"/>
        <w:gridCol w:w="1305"/>
        <w:gridCol w:w="992"/>
        <w:gridCol w:w="1105"/>
      </w:tblGrid>
      <w:tr w:rsidR="00EE331C" w:rsidRPr="00EE331C" w:rsidTr="004A7DD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0C26E8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Вид собственост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Залесена</w:t>
            </w: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Ха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Незалесена дървопроиз</w:t>
            </w:r>
            <w:r w:rsidR="006A1E51" w:rsidRPr="00EE331C">
              <w:rPr>
                <w:b/>
                <w:sz w:val="20"/>
              </w:rPr>
              <w:t>-</w:t>
            </w: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водителна</w:t>
            </w: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ха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Недърво</w:t>
            </w: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произво</w:t>
            </w: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дителна</w:t>
            </w: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Общо</w:t>
            </w: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ха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283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283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</w:p>
          <w:p w:rsidR="000C26E8" w:rsidRPr="00EE331C" w:rsidRDefault="000C26E8" w:rsidP="00A41209">
            <w:pPr>
              <w:pStyle w:val="BodyTextIndent2"/>
              <w:tabs>
                <w:tab w:val="clear" w:pos="-90"/>
                <w:tab w:val="center" w:pos="283"/>
                <w:tab w:val="center" w:pos="1170"/>
              </w:tabs>
              <w:ind w:firstLine="0"/>
              <w:jc w:val="center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%</w:t>
            </w:r>
          </w:p>
        </w:tc>
      </w:tr>
      <w:tr w:rsidR="00EE331C" w:rsidRPr="00EE331C" w:rsidTr="004A7DD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A10566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 xml:space="preserve"> държавна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702"/>
                <w:tab w:val="center" w:pos="1170"/>
                <w:tab w:val="right" w:pos="1404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24,4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1,6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30,6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56,6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15,7</w:t>
            </w:r>
          </w:p>
        </w:tc>
      </w:tr>
      <w:tr w:rsidR="00EE331C" w:rsidRPr="00EE331C" w:rsidTr="004A7DD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A10566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общинска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</w:tr>
      <w:tr w:rsidR="00EE331C" w:rsidRPr="00EE331C" w:rsidTr="004A7DD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0C26E8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На физически и юридически лица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262,4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35,9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300,9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83,5</w:t>
            </w:r>
          </w:p>
        </w:tc>
      </w:tr>
      <w:tr w:rsidR="000C26E8" w:rsidRPr="00EE331C" w:rsidTr="004A7DD2">
        <w:tc>
          <w:tcPr>
            <w:tcW w:w="3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0C26E8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Общо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289,6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4,2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66,7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360,5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6E8" w:rsidRPr="00EE331C" w:rsidRDefault="00146F60" w:rsidP="007E23DE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100,0</w:t>
            </w:r>
          </w:p>
        </w:tc>
      </w:tr>
    </w:tbl>
    <w:p w:rsidR="00162ACB" w:rsidRPr="00EE331C" w:rsidRDefault="00162ACB" w:rsidP="00786BB2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197393" w:rsidRDefault="00055E09" w:rsidP="004A7DD2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Pr="00EE331C">
        <w:rPr>
          <w:szCs w:val="24"/>
        </w:rPr>
        <w:tab/>
      </w:r>
      <w:r w:rsidR="000C26E8" w:rsidRPr="00EE331C">
        <w:rPr>
          <w:szCs w:val="24"/>
        </w:rPr>
        <w:t xml:space="preserve"> В горските територии – държавна собственост, с</w:t>
      </w:r>
      <w:r w:rsidR="00B03759" w:rsidRPr="00EE331C">
        <w:rPr>
          <w:szCs w:val="24"/>
        </w:rPr>
        <w:t>лед последната инвентаризация</w:t>
      </w:r>
      <w:r w:rsidR="000C26E8" w:rsidRPr="00EE331C">
        <w:rPr>
          <w:szCs w:val="24"/>
        </w:rPr>
        <w:t xml:space="preserve"> </w:t>
      </w:r>
      <w:r w:rsidR="004A7DD2">
        <w:rPr>
          <w:szCs w:val="24"/>
        </w:rPr>
        <w:t xml:space="preserve">не </w:t>
      </w:r>
      <w:r w:rsidR="000C26E8" w:rsidRPr="00EE331C">
        <w:rPr>
          <w:szCs w:val="24"/>
        </w:rPr>
        <w:t xml:space="preserve">са учредявани </w:t>
      </w:r>
      <w:r w:rsidRPr="00EE331C">
        <w:rPr>
          <w:szCs w:val="24"/>
        </w:rPr>
        <w:t xml:space="preserve"> вещни права</w:t>
      </w:r>
      <w:r w:rsidR="004A7DD2">
        <w:rPr>
          <w:szCs w:val="24"/>
        </w:rPr>
        <w:t>.</w:t>
      </w:r>
    </w:p>
    <w:p w:rsidR="004A7DD2" w:rsidRPr="00EE331C" w:rsidRDefault="004A7DD2" w:rsidP="004A7DD2">
      <w:pPr>
        <w:pStyle w:val="BodyTextIndent2"/>
        <w:tabs>
          <w:tab w:val="clear" w:pos="-90"/>
          <w:tab w:val="center" w:pos="630"/>
        </w:tabs>
        <w:ind w:firstLine="0"/>
        <w:rPr>
          <w:szCs w:val="24"/>
        </w:rPr>
      </w:pPr>
    </w:p>
    <w:p w:rsidR="00984027" w:rsidRPr="00EE331C" w:rsidRDefault="007D29C2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  <w:t xml:space="preserve">                </w:t>
      </w:r>
      <w:r w:rsidR="00984027" w:rsidRPr="00EE331C">
        <w:rPr>
          <w:b/>
          <w:szCs w:val="24"/>
        </w:rPr>
        <w:t xml:space="preserve">2.2. </w:t>
      </w:r>
      <w:r w:rsidR="00984027" w:rsidRPr="00AD633F">
        <w:rPr>
          <w:szCs w:val="24"/>
        </w:rPr>
        <w:t>По</w:t>
      </w:r>
      <w:r w:rsidR="003531FB" w:rsidRPr="00AD633F">
        <w:rPr>
          <w:szCs w:val="24"/>
        </w:rPr>
        <w:t xml:space="preserve"> </w:t>
      </w:r>
      <w:r w:rsidR="00AF1AE6" w:rsidRPr="00AD633F">
        <w:rPr>
          <w:szCs w:val="24"/>
        </w:rPr>
        <w:t xml:space="preserve"> функционална принадлежност</w:t>
      </w:r>
      <w:r w:rsidR="00AD633F" w:rsidRPr="00AD633F">
        <w:rPr>
          <w:szCs w:val="24"/>
        </w:rPr>
        <w:t xml:space="preserve"> </w:t>
      </w:r>
      <w:r w:rsidR="000339B5" w:rsidRPr="00AD633F">
        <w:rPr>
          <w:szCs w:val="24"/>
        </w:rPr>
        <w:t xml:space="preserve"> горските територии</w:t>
      </w:r>
      <w:r w:rsidR="00A91C88" w:rsidRPr="00AD633F">
        <w:rPr>
          <w:szCs w:val="24"/>
        </w:rPr>
        <w:t xml:space="preserve"> и горите извън тях</w:t>
      </w:r>
      <w:r w:rsidR="00146F60" w:rsidRPr="00AD633F">
        <w:rPr>
          <w:szCs w:val="24"/>
        </w:rPr>
        <w:t xml:space="preserve"> са</w:t>
      </w:r>
      <w:r w:rsidR="00146F60">
        <w:rPr>
          <w:b/>
          <w:szCs w:val="24"/>
        </w:rPr>
        <w:t xml:space="preserve"> със стопански функции</w:t>
      </w:r>
      <w:r w:rsidR="00E45F04" w:rsidRPr="00EE331C">
        <w:rPr>
          <w:b/>
          <w:szCs w:val="24"/>
        </w:rPr>
        <w:t>:</w:t>
      </w:r>
    </w:p>
    <w:p w:rsidR="000034B7" w:rsidRPr="00EE331C" w:rsidRDefault="000034B7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F9146A" w:rsidRPr="00EE331C" w:rsidRDefault="00F9146A" w:rsidP="002A3852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66613F" w:rsidRPr="00EE331C" w:rsidRDefault="0066613F" w:rsidP="00F51890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II</w:t>
      </w:r>
    </w:p>
    <w:p w:rsidR="0066613F" w:rsidRPr="00EE331C" w:rsidRDefault="0066613F" w:rsidP="00F51890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Теренни проучвания</w:t>
      </w:r>
    </w:p>
    <w:p w:rsidR="00AB510C" w:rsidRPr="00EE331C" w:rsidRDefault="00AB510C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984027" w:rsidRPr="00EE331C" w:rsidRDefault="00984027" w:rsidP="00EA0D36">
      <w:pPr>
        <w:pStyle w:val="BodyTextIndent2"/>
        <w:numPr>
          <w:ilvl w:val="0"/>
          <w:numId w:val="10"/>
        </w:numPr>
        <w:tabs>
          <w:tab w:val="clear" w:pos="-90"/>
          <w:tab w:val="center" w:pos="1170"/>
        </w:tabs>
        <w:rPr>
          <w:b/>
          <w:szCs w:val="24"/>
          <w:u w:val="single"/>
        </w:rPr>
      </w:pPr>
      <w:r w:rsidRPr="00EE331C">
        <w:rPr>
          <w:b/>
          <w:szCs w:val="24"/>
          <w:u w:val="single"/>
        </w:rPr>
        <w:t>Измерване и картиране</w:t>
      </w:r>
      <w:r w:rsidR="008B20E8" w:rsidRPr="00EE331C">
        <w:rPr>
          <w:b/>
          <w:szCs w:val="24"/>
          <w:u w:val="single"/>
        </w:rPr>
        <w:t xml:space="preserve">  (изработване на горскостопанските карти)</w:t>
      </w:r>
    </w:p>
    <w:p w:rsidR="00F51890" w:rsidRPr="00EE331C" w:rsidRDefault="00F51890" w:rsidP="00F51890">
      <w:pPr>
        <w:pStyle w:val="BodyTextIndent2"/>
        <w:tabs>
          <w:tab w:val="clear" w:pos="-90"/>
          <w:tab w:val="center" w:pos="1170"/>
        </w:tabs>
        <w:ind w:left="1140" w:firstLine="0"/>
        <w:rPr>
          <w:b/>
          <w:szCs w:val="24"/>
          <w:u w:val="single"/>
        </w:rPr>
      </w:pPr>
    </w:p>
    <w:p w:rsidR="00C62464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</w:t>
      </w:r>
      <w:r w:rsidR="00984027" w:rsidRPr="00EE331C">
        <w:rPr>
          <w:szCs w:val="24"/>
        </w:rPr>
        <w:t xml:space="preserve">На измерване и картиране подлежат всички залесени и незалесени горски територии, както и </w:t>
      </w:r>
      <w:r w:rsidR="00EC69B4" w:rsidRPr="00EE331C">
        <w:rPr>
          <w:szCs w:val="24"/>
        </w:rPr>
        <w:t xml:space="preserve">залесените и </w:t>
      </w:r>
      <w:r w:rsidR="00984027" w:rsidRPr="00EE331C">
        <w:rPr>
          <w:szCs w:val="24"/>
        </w:rPr>
        <w:t>с</w:t>
      </w:r>
      <w:r w:rsidR="007F3CE6" w:rsidRPr="00EE331C">
        <w:rPr>
          <w:szCs w:val="24"/>
        </w:rPr>
        <w:t>амозалесилите се други територии в землищата на населените места, обект на инвентаризация</w:t>
      </w:r>
      <w:r w:rsidR="00C62464" w:rsidRPr="00EE331C">
        <w:rPr>
          <w:szCs w:val="24"/>
        </w:rPr>
        <w:t>.</w:t>
      </w:r>
    </w:p>
    <w:p w:rsidR="007F3CE6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</w:t>
      </w:r>
      <w:r w:rsidR="007F3CE6" w:rsidRPr="00EE331C">
        <w:rPr>
          <w:szCs w:val="24"/>
        </w:rPr>
        <w:t>Имотите извън горските</w:t>
      </w:r>
      <w:r w:rsidR="00735275" w:rsidRPr="00EE331C">
        <w:rPr>
          <w:szCs w:val="24"/>
        </w:rPr>
        <w:t xml:space="preserve"> територии</w:t>
      </w:r>
      <w:r w:rsidR="00E63D92" w:rsidRPr="00EE331C">
        <w:rPr>
          <w:szCs w:val="24"/>
        </w:rPr>
        <w:t>,</w:t>
      </w:r>
      <w:r w:rsidRPr="00EE331C">
        <w:rPr>
          <w:szCs w:val="24"/>
        </w:rPr>
        <w:t xml:space="preserve"> </w:t>
      </w:r>
      <w:r w:rsidR="00984027" w:rsidRPr="00EE331C">
        <w:rPr>
          <w:szCs w:val="24"/>
        </w:rPr>
        <w:t>за които по време на инвентаризацията се установи, че съгласно чл. 83, ал.1 от Закона за горите, след 1 март 1991 г. са придобили характеристиките на гора по смисъла на чл. 2, ал.1 от Закона за горите да се от</w:t>
      </w:r>
      <w:r w:rsidR="007F3CE6" w:rsidRPr="00EE331C">
        <w:rPr>
          <w:szCs w:val="24"/>
        </w:rPr>
        <w:t>делят в самостоятелна единица</w:t>
      </w:r>
      <w:r w:rsidR="008A0247" w:rsidRPr="00EE331C">
        <w:rPr>
          <w:szCs w:val="24"/>
        </w:rPr>
        <w:t>, като за подотдел да се запише № на имота или по друг подходящ начин различаващ се от тези за подотделите</w:t>
      </w:r>
      <w:r w:rsidR="007F3CE6" w:rsidRPr="00EE331C">
        <w:rPr>
          <w:szCs w:val="24"/>
        </w:rPr>
        <w:t xml:space="preserve"> характеризиращи горските територии.</w:t>
      </w:r>
      <w:r w:rsidRPr="00EE331C">
        <w:rPr>
          <w:szCs w:val="24"/>
        </w:rPr>
        <w:t xml:space="preserve"> </w:t>
      </w:r>
      <w:r w:rsidR="00E63D92" w:rsidRPr="00EE331C">
        <w:rPr>
          <w:szCs w:val="24"/>
        </w:rPr>
        <w:t>Същите</w:t>
      </w:r>
      <w:r w:rsidRPr="00EE331C">
        <w:rPr>
          <w:szCs w:val="24"/>
        </w:rPr>
        <w:t xml:space="preserve"> </w:t>
      </w:r>
      <w:r w:rsidR="00E63D92" w:rsidRPr="00EE331C">
        <w:rPr>
          <w:szCs w:val="24"/>
        </w:rPr>
        <w:t xml:space="preserve">да </w:t>
      </w:r>
      <w:r w:rsidR="00A53CBB" w:rsidRPr="00EE331C">
        <w:rPr>
          <w:szCs w:val="24"/>
        </w:rPr>
        <w:t xml:space="preserve">не се включват в баланса на горските територии. </w:t>
      </w:r>
    </w:p>
    <w:p w:rsidR="00ED7499" w:rsidRPr="00EE331C" w:rsidRDefault="007F3CE6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 </w:t>
      </w:r>
      <w:r w:rsidR="00A53CBB" w:rsidRPr="00EE331C">
        <w:rPr>
          <w:szCs w:val="24"/>
        </w:rPr>
        <w:t xml:space="preserve">На </w:t>
      </w:r>
      <w:r w:rsidR="00B40F5A" w:rsidRPr="00EE331C">
        <w:rPr>
          <w:szCs w:val="24"/>
        </w:rPr>
        <w:t>горскостопанските</w:t>
      </w:r>
      <w:r w:rsidR="00A53CBB" w:rsidRPr="00EE331C">
        <w:rPr>
          <w:szCs w:val="24"/>
        </w:rPr>
        <w:t xml:space="preserve"> карти да се посочат границите им и се опишат с</w:t>
      </w:r>
      <w:r w:rsidR="00984027" w:rsidRPr="00EE331C">
        <w:rPr>
          <w:szCs w:val="24"/>
        </w:rPr>
        <w:t xml:space="preserve"> кадастралните им </w:t>
      </w:r>
      <w:r w:rsidR="00E63D92" w:rsidRPr="00EE331C">
        <w:rPr>
          <w:szCs w:val="24"/>
        </w:rPr>
        <w:t xml:space="preserve">номера. </w:t>
      </w:r>
      <w:r w:rsidR="00984027" w:rsidRPr="00EE331C">
        <w:rPr>
          <w:szCs w:val="24"/>
        </w:rPr>
        <w:t xml:space="preserve">Към записката да се приложи списък по землища с кадастрален </w:t>
      </w:r>
      <w:r w:rsidR="00984027" w:rsidRPr="00EE331C">
        <w:rPr>
          <w:szCs w:val="24"/>
        </w:rPr>
        <w:lastRenderedPageBreak/>
        <w:t>номер и собственик на всеки имот, който да се представи и в Изпълнителната агенция по горите</w:t>
      </w:r>
      <w:r w:rsidR="005017C8" w:rsidRPr="00EE331C">
        <w:rPr>
          <w:szCs w:val="24"/>
        </w:rPr>
        <w:t xml:space="preserve"> за изпълнение на задълженията</w:t>
      </w:r>
      <w:r w:rsidR="00984027" w:rsidRPr="00EE331C">
        <w:rPr>
          <w:szCs w:val="24"/>
        </w:rPr>
        <w:t xml:space="preserve"> по чл. 83, ал. 3 от ЗГ. </w:t>
      </w:r>
    </w:p>
    <w:p w:rsidR="00651472" w:rsidRDefault="00A53CBB" w:rsidP="006E164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По данни от горското стопанст</w:t>
      </w:r>
      <w:r w:rsidR="007F3CE6" w:rsidRPr="00EE331C">
        <w:rPr>
          <w:szCs w:val="24"/>
        </w:rPr>
        <w:t>во, имоти извън горските</w:t>
      </w:r>
      <w:r w:rsidRPr="00EE331C">
        <w:rPr>
          <w:szCs w:val="24"/>
        </w:rPr>
        <w:t xml:space="preserve"> територии</w:t>
      </w:r>
      <w:r w:rsidR="000C68CA" w:rsidRPr="00EE331C">
        <w:rPr>
          <w:szCs w:val="24"/>
        </w:rPr>
        <w:t>,</w:t>
      </w:r>
      <w:r w:rsidR="007F3CE6" w:rsidRPr="00EE331C">
        <w:rPr>
          <w:szCs w:val="24"/>
        </w:rPr>
        <w:t xml:space="preserve"> придобили характеристика на гора</w:t>
      </w:r>
      <w:r w:rsidR="006E1649" w:rsidRPr="00EE331C">
        <w:rPr>
          <w:szCs w:val="24"/>
        </w:rPr>
        <w:t xml:space="preserve"> и</w:t>
      </w:r>
      <w:r w:rsidR="000C68CA" w:rsidRPr="00EE331C">
        <w:rPr>
          <w:szCs w:val="24"/>
        </w:rPr>
        <w:t xml:space="preserve"> </w:t>
      </w:r>
      <w:r w:rsidR="000C68CA" w:rsidRPr="00EE331C">
        <w:rPr>
          <w:b/>
          <w:szCs w:val="24"/>
        </w:rPr>
        <w:t xml:space="preserve">неотразени </w:t>
      </w:r>
      <w:r w:rsidR="000C68CA" w:rsidRPr="00EE331C">
        <w:rPr>
          <w:szCs w:val="24"/>
        </w:rPr>
        <w:t>при инвентаризацията извършена</w:t>
      </w:r>
      <w:r w:rsidR="00DB0893">
        <w:rPr>
          <w:szCs w:val="24"/>
        </w:rPr>
        <w:t xml:space="preserve"> през 2015/16</w:t>
      </w:r>
      <w:r w:rsidR="008A0247" w:rsidRPr="00EE331C">
        <w:rPr>
          <w:szCs w:val="24"/>
        </w:rPr>
        <w:t xml:space="preserve"> г</w:t>
      </w:r>
      <w:r w:rsidR="00004D13" w:rsidRPr="00EE331C">
        <w:rPr>
          <w:szCs w:val="24"/>
        </w:rPr>
        <w:t xml:space="preserve"> няма.</w:t>
      </w:r>
    </w:p>
    <w:p w:rsidR="00E13D83" w:rsidRPr="00EE331C" w:rsidRDefault="00651472" w:rsidP="006E164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</w:t>
      </w:r>
      <w:r w:rsidR="00004D13" w:rsidRPr="00EE331C">
        <w:rPr>
          <w:szCs w:val="24"/>
        </w:rPr>
        <w:t xml:space="preserve"> </w:t>
      </w:r>
      <w:r w:rsidR="00A53CBB" w:rsidRPr="00EE331C">
        <w:rPr>
          <w:szCs w:val="24"/>
        </w:rPr>
        <w:t>При</w:t>
      </w:r>
      <w:r w:rsidR="006179C2" w:rsidRPr="00EE331C">
        <w:rPr>
          <w:szCs w:val="24"/>
        </w:rPr>
        <w:t xml:space="preserve"> предстоящата</w:t>
      </w:r>
      <w:r w:rsidR="00A53CBB" w:rsidRPr="00EE331C">
        <w:rPr>
          <w:szCs w:val="24"/>
        </w:rPr>
        <w:t xml:space="preserve"> инвентаризацията</w:t>
      </w:r>
      <w:r w:rsidR="006E1649" w:rsidRPr="00EE331C">
        <w:rPr>
          <w:szCs w:val="24"/>
        </w:rPr>
        <w:t xml:space="preserve">, </w:t>
      </w:r>
      <w:r w:rsidR="006179C2" w:rsidRPr="00EE331C">
        <w:rPr>
          <w:szCs w:val="24"/>
        </w:rPr>
        <w:t xml:space="preserve">установени </w:t>
      </w:r>
      <w:r w:rsidR="00004D13" w:rsidRPr="00EE331C">
        <w:rPr>
          <w:szCs w:val="24"/>
        </w:rPr>
        <w:t>имоти извън горските територии имащ</w:t>
      </w:r>
      <w:r w:rsidR="006179C2" w:rsidRPr="00EE331C">
        <w:rPr>
          <w:szCs w:val="24"/>
        </w:rPr>
        <w:t>и характеристика на гора,</w:t>
      </w:r>
      <w:r w:rsidR="00A53CBB" w:rsidRPr="00EE331C">
        <w:rPr>
          <w:szCs w:val="24"/>
        </w:rPr>
        <w:t xml:space="preserve"> следва</w:t>
      </w:r>
      <w:r w:rsidR="00004D13" w:rsidRPr="00EE331C">
        <w:rPr>
          <w:szCs w:val="24"/>
        </w:rPr>
        <w:t xml:space="preserve"> да отговарят на изис</w:t>
      </w:r>
      <w:r w:rsidR="006E1649" w:rsidRPr="00EE331C">
        <w:rPr>
          <w:szCs w:val="24"/>
        </w:rPr>
        <w:t>кванията на Закона за горите</w:t>
      </w:r>
      <w:r w:rsidR="008A0247" w:rsidRPr="00EE331C">
        <w:rPr>
          <w:szCs w:val="24"/>
        </w:rPr>
        <w:t xml:space="preserve"> (</w:t>
      </w:r>
      <w:r w:rsidR="005E3E94" w:rsidRPr="00EE331C">
        <w:rPr>
          <w:szCs w:val="24"/>
        </w:rPr>
        <w:t>по площ, дървесен вид, пълнота и др. лесовъдски по</w:t>
      </w:r>
      <w:r w:rsidR="006E1649" w:rsidRPr="00EE331C">
        <w:rPr>
          <w:szCs w:val="24"/>
        </w:rPr>
        <w:t>казатели). За същите</w:t>
      </w:r>
      <w:r w:rsidR="005E3E94" w:rsidRPr="00EE331C">
        <w:rPr>
          <w:szCs w:val="24"/>
        </w:rPr>
        <w:t xml:space="preserve"> да се уточни</w:t>
      </w:r>
      <w:r w:rsidR="00A53CBB" w:rsidRPr="00EE331C">
        <w:rPr>
          <w:szCs w:val="24"/>
        </w:rPr>
        <w:t xml:space="preserve">  собственост</w:t>
      </w:r>
      <w:r w:rsidR="005E3E94" w:rsidRPr="00EE331C">
        <w:rPr>
          <w:szCs w:val="24"/>
        </w:rPr>
        <w:t xml:space="preserve">та им, </w:t>
      </w:r>
      <w:r w:rsidR="008A0247" w:rsidRPr="00EE331C">
        <w:rPr>
          <w:szCs w:val="24"/>
        </w:rPr>
        <w:t>к</w:t>
      </w:r>
      <w:r w:rsidR="006179C2" w:rsidRPr="00EE331C">
        <w:rPr>
          <w:szCs w:val="24"/>
        </w:rPr>
        <w:t xml:space="preserve">акто и </w:t>
      </w:r>
      <w:r w:rsidR="008A0247" w:rsidRPr="00EE331C">
        <w:rPr>
          <w:szCs w:val="24"/>
        </w:rPr>
        <w:t xml:space="preserve"> </w:t>
      </w:r>
      <w:r w:rsidR="005E3E94" w:rsidRPr="00EE331C">
        <w:rPr>
          <w:szCs w:val="24"/>
        </w:rPr>
        <w:t>наличие на други д</w:t>
      </w:r>
      <w:r w:rsidR="006E1649" w:rsidRPr="00EE331C">
        <w:rPr>
          <w:szCs w:val="24"/>
        </w:rPr>
        <w:t>ействащи разпоредби върху тях,</w:t>
      </w:r>
      <w:r w:rsidR="006179C2" w:rsidRPr="00EE331C">
        <w:rPr>
          <w:szCs w:val="24"/>
        </w:rPr>
        <w:t xml:space="preserve"> за които срокът</w:t>
      </w:r>
      <w:r w:rsidR="006E1649" w:rsidRPr="00EE331C">
        <w:rPr>
          <w:szCs w:val="24"/>
        </w:rPr>
        <w:t xml:space="preserve"> на действие</w:t>
      </w:r>
      <w:r w:rsidR="006179C2" w:rsidRPr="00EE331C">
        <w:rPr>
          <w:szCs w:val="24"/>
        </w:rPr>
        <w:t xml:space="preserve"> не е изтекъл</w:t>
      </w:r>
      <w:r w:rsidR="00A53CBB" w:rsidRPr="00EE331C">
        <w:rPr>
          <w:szCs w:val="24"/>
        </w:rPr>
        <w:t>.</w:t>
      </w:r>
    </w:p>
    <w:p w:rsidR="005A3F4A" w:rsidRPr="00EE331C" w:rsidRDefault="00E13D83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F51890" w:rsidRPr="00EE331C">
        <w:rPr>
          <w:szCs w:val="24"/>
        </w:rPr>
        <w:t xml:space="preserve">  </w:t>
      </w:r>
      <w:r w:rsidRPr="00EE331C">
        <w:rPr>
          <w:szCs w:val="24"/>
        </w:rPr>
        <w:t>Към записката да се приложи списък на насаждения и култури съгласно разпоредбите на чл. 88, ал. 5 от Закона за горите, които не се стопанисват като гора (ако такива се установят</w:t>
      </w:r>
      <w:r w:rsidR="00F37442" w:rsidRPr="00EE331C">
        <w:rPr>
          <w:szCs w:val="24"/>
        </w:rPr>
        <w:t>) - по подотдели и собственост.</w:t>
      </w:r>
    </w:p>
    <w:p w:rsidR="002116A6" w:rsidRPr="00EE331C" w:rsidRDefault="00F37442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F51890" w:rsidRPr="00EE331C">
        <w:rPr>
          <w:szCs w:val="24"/>
        </w:rPr>
        <w:t xml:space="preserve">            </w:t>
      </w:r>
      <w:r w:rsidR="005A3F4A" w:rsidRPr="00EE331C">
        <w:rPr>
          <w:szCs w:val="24"/>
        </w:rPr>
        <w:t>При изработването на горскостопанската карта за основа да се използват кадастралната карта и кадастралния регистър за недвижимите имоти, картата на възстановената собственост и регистрите към нея, едромащабната топографска карта, цифрова ортофотокарта  и други специализирани карти  и планове за горските територии в границите</w:t>
      </w:r>
      <w:r w:rsidR="00975DD7" w:rsidRPr="00EE331C">
        <w:rPr>
          <w:szCs w:val="24"/>
        </w:rPr>
        <w:t xml:space="preserve"> на</w:t>
      </w:r>
      <w:r w:rsidR="00DB0893">
        <w:rPr>
          <w:szCs w:val="24"/>
        </w:rPr>
        <w:t xml:space="preserve"> землищата на населените места,</w:t>
      </w:r>
      <w:r w:rsidR="00975DD7" w:rsidRPr="00EE331C">
        <w:rPr>
          <w:szCs w:val="24"/>
        </w:rPr>
        <w:t xml:space="preserve"> </w:t>
      </w:r>
      <w:r w:rsidR="00DB0893">
        <w:rPr>
          <w:szCs w:val="24"/>
        </w:rPr>
        <w:t>община Раднево</w:t>
      </w:r>
      <w:r w:rsidR="00514AD3" w:rsidRPr="00EE331C">
        <w:rPr>
          <w:szCs w:val="24"/>
        </w:rPr>
        <w:t xml:space="preserve"> обект на инвентаризацията</w:t>
      </w:r>
      <w:r w:rsidR="000F6563" w:rsidRPr="00EE331C">
        <w:rPr>
          <w:szCs w:val="24"/>
        </w:rPr>
        <w:t>.</w:t>
      </w:r>
      <w:r w:rsidR="002116A6" w:rsidRPr="00EE331C">
        <w:rPr>
          <w:szCs w:val="24"/>
        </w:rPr>
        <w:t xml:space="preserve"> </w:t>
      </w:r>
    </w:p>
    <w:p w:rsidR="00D919FD" w:rsidRPr="00EE331C" w:rsidRDefault="005C7F0D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То</w:t>
      </w:r>
      <w:r w:rsidR="005A3F4A" w:rsidRPr="00EE331C">
        <w:rPr>
          <w:szCs w:val="24"/>
        </w:rPr>
        <w:t>чността на нанесените в горскостопанската карта граници на подотдели</w:t>
      </w:r>
      <w:r w:rsidR="00F83F6E" w:rsidRPr="00EE331C">
        <w:rPr>
          <w:szCs w:val="24"/>
        </w:rPr>
        <w:t xml:space="preserve"> да</w:t>
      </w:r>
      <w:r w:rsidR="005A3F4A" w:rsidRPr="00EE331C">
        <w:rPr>
          <w:szCs w:val="24"/>
        </w:rPr>
        <w:t xml:space="preserve"> отговарят на </w:t>
      </w:r>
      <w:r w:rsidRPr="00EE331C">
        <w:rPr>
          <w:szCs w:val="24"/>
        </w:rPr>
        <w:t>точността на кадастралната карта.</w:t>
      </w:r>
    </w:p>
    <w:p w:rsidR="005C7F0D" w:rsidRPr="00EE331C" w:rsidRDefault="005C7F0D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В</w:t>
      </w:r>
      <w:r w:rsidR="00984027" w:rsidRPr="00EE331C">
        <w:rPr>
          <w:szCs w:val="24"/>
        </w:rPr>
        <w:t xml:space="preserve">нимание да се обърне при картирането на урбанизираните територии, </w:t>
      </w:r>
      <w:r w:rsidR="00DB0893">
        <w:rPr>
          <w:szCs w:val="24"/>
        </w:rPr>
        <w:t xml:space="preserve">застроените площи и сгради. </w:t>
      </w:r>
    </w:p>
    <w:p w:rsidR="00197393" w:rsidRPr="00EE331C" w:rsidRDefault="005C7F0D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F51890" w:rsidRPr="00EE331C">
        <w:rPr>
          <w:szCs w:val="24"/>
        </w:rPr>
        <w:t xml:space="preserve">           </w:t>
      </w:r>
      <w:r w:rsidR="00984027" w:rsidRPr="00EE331C">
        <w:rPr>
          <w:szCs w:val="24"/>
        </w:rPr>
        <w:t>При необходимост да се извършват измервания с геодезически инструменти и GPS устройства.</w:t>
      </w:r>
    </w:p>
    <w:p w:rsidR="00984027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</w:t>
      </w:r>
      <w:r w:rsidR="00984027" w:rsidRPr="00EE331C">
        <w:rPr>
          <w:szCs w:val="24"/>
        </w:rPr>
        <w:t>При конс</w:t>
      </w:r>
      <w:r w:rsidR="005C7F0D" w:rsidRPr="00EE331C">
        <w:rPr>
          <w:szCs w:val="24"/>
        </w:rPr>
        <w:t xml:space="preserve">татиране на несъответствия </w:t>
      </w:r>
      <w:r w:rsidR="00984027" w:rsidRPr="00EE331C">
        <w:rPr>
          <w:szCs w:val="24"/>
        </w:rPr>
        <w:t>в</w:t>
      </w:r>
      <w:r w:rsidR="00696944" w:rsidRPr="00EE331C">
        <w:rPr>
          <w:szCs w:val="24"/>
        </w:rPr>
        <w:t xml:space="preserve"> процеса на изработването на горскостопанските карти (чл.14, ал.1 от Наредба № 20 т.е. на лице е  “</w:t>
      </w:r>
      <w:r w:rsidR="00984027" w:rsidRPr="00EE331C">
        <w:rPr>
          <w:szCs w:val="24"/>
        </w:rPr>
        <w:t>явни фактически грешки</w:t>
      </w:r>
      <w:r w:rsidR="00696944" w:rsidRPr="00EE331C">
        <w:rPr>
          <w:szCs w:val="24"/>
        </w:rPr>
        <w:t>“)</w:t>
      </w:r>
      <w:r w:rsidR="00984027" w:rsidRPr="00EE331C">
        <w:rPr>
          <w:szCs w:val="24"/>
        </w:rPr>
        <w:t xml:space="preserve">, същите да се опишат по землища и собственост и </w:t>
      </w:r>
      <w:r w:rsidR="00F83F6E" w:rsidRPr="00EE331C">
        <w:rPr>
          <w:szCs w:val="24"/>
        </w:rPr>
        <w:t>списъка да се приложи</w:t>
      </w:r>
      <w:r w:rsidR="00984027" w:rsidRPr="00EE331C">
        <w:rPr>
          <w:szCs w:val="24"/>
        </w:rPr>
        <w:t xml:space="preserve"> към </w:t>
      </w:r>
      <w:r w:rsidR="00F83F6E" w:rsidRPr="00EE331C">
        <w:rPr>
          <w:szCs w:val="24"/>
        </w:rPr>
        <w:t xml:space="preserve">обяснителната </w:t>
      </w:r>
      <w:r w:rsidR="00984027" w:rsidRPr="00EE331C">
        <w:rPr>
          <w:szCs w:val="24"/>
        </w:rPr>
        <w:t xml:space="preserve">записката.                          </w:t>
      </w:r>
    </w:p>
    <w:p w:rsidR="00984027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</w:t>
      </w:r>
      <w:r w:rsidR="00984027" w:rsidRPr="00EE331C">
        <w:rPr>
          <w:szCs w:val="24"/>
        </w:rPr>
        <w:t xml:space="preserve">Картирането да се извърши  по землища и вид собственост, като не се допуска един подотдел да попада в две землища или да включва различни по вид </w:t>
      </w:r>
      <w:r w:rsidR="00B43B8F" w:rsidRPr="00EE331C">
        <w:rPr>
          <w:szCs w:val="24"/>
        </w:rPr>
        <w:t>собственост</w:t>
      </w:r>
      <w:r w:rsidR="00984027" w:rsidRPr="00EE331C">
        <w:rPr>
          <w:szCs w:val="24"/>
        </w:rPr>
        <w:t>.</w:t>
      </w:r>
    </w:p>
    <w:p w:rsidR="000F6563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</w:t>
      </w:r>
      <w:r w:rsidR="005C7F0D" w:rsidRPr="00EE331C">
        <w:rPr>
          <w:szCs w:val="24"/>
        </w:rPr>
        <w:t>На изпълнителя на поръчката, в</w:t>
      </w:r>
      <w:r w:rsidR="00984027" w:rsidRPr="00EE331C">
        <w:rPr>
          <w:szCs w:val="24"/>
        </w:rPr>
        <w:t xml:space="preserve">ъзложителят </w:t>
      </w:r>
      <w:r w:rsidR="0055467C" w:rsidRPr="00EE331C">
        <w:rPr>
          <w:szCs w:val="24"/>
        </w:rPr>
        <w:t>предоставя</w:t>
      </w:r>
      <w:r w:rsidRPr="00EE331C">
        <w:rPr>
          <w:szCs w:val="24"/>
        </w:rPr>
        <w:t xml:space="preserve"> </w:t>
      </w:r>
      <w:r w:rsidR="00984027" w:rsidRPr="00EE331C">
        <w:rPr>
          <w:szCs w:val="24"/>
        </w:rPr>
        <w:t>копия от наличните документи (заповеди</w:t>
      </w:r>
      <w:r w:rsidR="005017C8" w:rsidRPr="00EE331C">
        <w:rPr>
          <w:szCs w:val="24"/>
        </w:rPr>
        <w:t xml:space="preserve">, карти, </w:t>
      </w:r>
      <w:r w:rsidR="006E08E5" w:rsidRPr="00EE331C">
        <w:rPr>
          <w:szCs w:val="24"/>
        </w:rPr>
        <w:t xml:space="preserve">КВС, </w:t>
      </w:r>
      <w:r w:rsidR="00E252A5">
        <w:rPr>
          <w:szCs w:val="24"/>
        </w:rPr>
        <w:t xml:space="preserve">КК и </w:t>
      </w:r>
      <w:r w:rsidR="005017C8" w:rsidRPr="00EE331C">
        <w:rPr>
          <w:szCs w:val="24"/>
        </w:rPr>
        <w:t>кадастрални регистри</w:t>
      </w:r>
      <w:r w:rsidR="00984027" w:rsidRPr="00EE331C">
        <w:rPr>
          <w:szCs w:val="24"/>
        </w:rPr>
        <w:t xml:space="preserve"> и др.) </w:t>
      </w:r>
      <w:r w:rsidR="005017C8" w:rsidRPr="00EE331C">
        <w:rPr>
          <w:szCs w:val="24"/>
        </w:rPr>
        <w:t>имащи отношение към инвентаризацията,</w:t>
      </w:r>
      <w:r w:rsidR="00984027" w:rsidRPr="00EE331C">
        <w:rPr>
          <w:szCs w:val="24"/>
        </w:rPr>
        <w:t xml:space="preserve"> изработване</w:t>
      </w:r>
      <w:r w:rsidR="005017C8" w:rsidRPr="00EE331C">
        <w:rPr>
          <w:szCs w:val="24"/>
        </w:rPr>
        <w:t>то</w:t>
      </w:r>
      <w:r w:rsidR="00984027" w:rsidRPr="00EE331C">
        <w:rPr>
          <w:szCs w:val="24"/>
        </w:rPr>
        <w:t xml:space="preserve"> на </w:t>
      </w:r>
      <w:r w:rsidR="005C7F0D" w:rsidRPr="00EE331C">
        <w:rPr>
          <w:szCs w:val="24"/>
        </w:rPr>
        <w:t xml:space="preserve">горскостопанските </w:t>
      </w:r>
      <w:r w:rsidR="00984027" w:rsidRPr="00EE331C">
        <w:rPr>
          <w:szCs w:val="24"/>
        </w:rPr>
        <w:t>карти, горскостопански план, план</w:t>
      </w:r>
      <w:r w:rsidR="005F127D" w:rsidRPr="00EE331C">
        <w:rPr>
          <w:szCs w:val="24"/>
        </w:rPr>
        <w:t>ове</w:t>
      </w:r>
      <w:r w:rsidRPr="00EE331C">
        <w:rPr>
          <w:szCs w:val="24"/>
        </w:rPr>
        <w:t xml:space="preserve"> </w:t>
      </w:r>
      <w:r w:rsidR="005F127D" w:rsidRPr="00EE331C">
        <w:rPr>
          <w:szCs w:val="24"/>
        </w:rPr>
        <w:t>за ловно</w:t>
      </w:r>
      <w:r w:rsidR="00984027" w:rsidRPr="00EE331C">
        <w:rPr>
          <w:szCs w:val="24"/>
        </w:rPr>
        <w:t>стопанските дейности и за дейностите по опазване н</w:t>
      </w:r>
      <w:r w:rsidR="00B716D7" w:rsidRPr="00EE331C">
        <w:rPr>
          <w:szCs w:val="24"/>
        </w:rPr>
        <w:t>а горските територии от пожари.</w:t>
      </w:r>
    </w:p>
    <w:p w:rsidR="00984027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</w:t>
      </w:r>
      <w:r w:rsidR="00984027" w:rsidRPr="00EE331C">
        <w:rPr>
          <w:szCs w:val="24"/>
        </w:rPr>
        <w:t>В самостоятелни подотдели да се отделят:</w:t>
      </w:r>
    </w:p>
    <w:p w:rsidR="00984027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</w:t>
      </w:r>
      <w:r w:rsidR="00783970" w:rsidRPr="00EE331C">
        <w:rPr>
          <w:szCs w:val="24"/>
        </w:rPr>
        <w:t>•</w:t>
      </w:r>
      <w:r w:rsidR="00783970" w:rsidRPr="00EE331C">
        <w:rPr>
          <w:szCs w:val="24"/>
        </w:rPr>
        <w:tab/>
      </w:r>
      <w:r w:rsidR="00984027" w:rsidRPr="00EE331C">
        <w:rPr>
          <w:szCs w:val="24"/>
        </w:rPr>
        <w:t>горските територии публична държавна собственост;</w:t>
      </w:r>
    </w:p>
    <w:p w:rsidR="00984027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</w:t>
      </w:r>
      <w:r w:rsidR="00783970" w:rsidRPr="00EE331C">
        <w:rPr>
          <w:szCs w:val="24"/>
        </w:rPr>
        <w:t>•</w:t>
      </w:r>
      <w:r w:rsidR="00783970" w:rsidRPr="00EE331C">
        <w:rPr>
          <w:szCs w:val="24"/>
        </w:rPr>
        <w:tab/>
      </w:r>
      <w:r w:rsidR="00984027" w:rsidRPr="00EE331C">
        <w:rPr>
          <w:szCs w:val="24"/>
        </w:rPr>
        <w:t xml:space="preserve">горските територии, върху които </w:t>
      </w:r>
      <w:r w:rsidR="00782F35" w:rsidRPr="00EE331C">
        <w:rPr>
          <w:szCs w:val="24"/>
        </w:rPr>
        <w:t xml:space="preserve">са учредени </w:t>
      </w:r>
      <w:r w:rsidR="00EA644D" w:rsidRPr="00EE331C">
        <w:rPr>
          <w:szCs w:val="24"/>
        </w:rPr>
        <w:t xml:space="preserve">и </w:t>
      </w:r>
      <w:r w:rsidR="00984027" w:rsidRPr="00EE331C">
        <w:rPr>
          <w:szCs w:val="24"/>
        </w:rPr>
        <w:t xml:space="preserve">до завършване на теренните работи </w:t>
      </w:r>
      <w:r w:rsidR="00AC5E64" w:rsidRPr="00EE331C">
        <w:rPr>
          <w:szCs w:val="24"/>
        </w:rPr>
        <w:t xml:space="preserve">бъдат </w:t>
      </w:r>
      <w:r w:rsidR="00984027" w:rsidRPr="00EE331C">
        <w:rPr>
          <w:szCs w:val="24"/>
        </w:rPr>
        <w:t xml:space="preserve">учредени </w:t>
      </w:r>
      <w:r w:rsidR="003F6FFC" w:rsidRPr="00EE331C">
        <w:rPr>
          <w:szCs w:val="24"/>
        </w:rPr>
        <w:t xml:space="preserve">безсрочни, ограничени </w:t>
      </w:r>
      <w:r w:rsidR="00984027" w:rsidRPr="00EE331C">
        <w:rPr>
          <w:szCs w:val="24"/>
        </w:rPr>
        <w:t>вещни права;</w:t>
      </w:r>
    </w:p>
    <w:p w:rsidR="00984027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</w:t>
      </w:r>
      <w:r w:rsidR="00783970" w:rsidRPr="00EE331C">
        <w:rPr>
          <w:szCs w:val="24"/>
        </w:rPr>
        <w:t>•</w:t>
      </w:r>
      <w:r w:rsidR="00783970" w:rsidRPr="00EE331C">
        <w:rPr>
          <w:szCs w:val="24"/>
        </w:rPr>
        <w:tab/>
      </w:r>
      <w:r w:rsidR="00984027" w:rsidRPr="00EE331C">
        <w:rPr>
          <w:szCs w:val="24"/>
        </w:rPr>
        <w:t>територии с площ 0,1 ха и по-голяма, в които се констати</w:t>
      </w:r>
      <w:r w:rsidR="008A0247" w:rsidRPr="00EE331C">
        <w:rPr>
          <w:szCs w:val="24"/>
        </w:rPr>
        <w:t>ра строителство, като и тези</w:t>
      </w:r>
      <w:r w:rsidR="00984027" w:rsidRPr="00EE331C">
        <w:rPr>
          <w:szCs w:val="24"/>
        </w:rPr>
        <w:t xml:space="preserve"> завладени</w:t>
      </w:r>
      <w:r w:rsidR="00975DD7" w:rsidRPr="00EE331C">
        <w:rPr>
          <w:szCs w:val="24"/>
        </w:rPr>
        <w:t xml:space="preserve"> без да са спазени законовите и нормативни разпоредби</w:t>
      </w:r>
      <w:r w:rsidR="00984027" w:rsidRPr="00EE331C">
        <w:rPr>
          <w:szCs w:val="24"/>
        </w:rPr>
        <w:t>;</w:t>
      </w:r>
    </w:p>
    <w:p w:rsidR="00774D4A" w:rsidRDefault="00774D4A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</w:t>
      </w:r>
      <w:r w:rsidR="00DB0893">
        <w:rPr>
          <w:szCs w:val="24"/>
        </w:rPr>
        <w:t xml:space="preserve">          •ловни просеки</w:t>
      </w:r>
      <w:r w:rsidRPr="00EE331C">
        <w:rPr>
          <w:szCs w:val="24"/>
        </w:rPr>
        <w:t xml:space="preserve">, </w:t>
      </w:r>
      <w:r w:rsidR="00DB0893">
        <w:rPr>
          <w:szCs w:val="24"/>
        </w:rPr>
        <w:t>дивечови ниви и др.</w:t>
      </w:r>
    </w:p>
    <w:p w:rsidR="00DB0893" w:rsidRDefault="00DB0893" w:rsidP="00DB089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</w:t>
      </w:r>
      <w:r w:rsidRPr="00EE331C">
        <w:rPr>
          <w:szCs w:val="24"/>
        </w:rPr>
        <w:t>•всички електропроводи, както високоволтови  така и други, преминаващи през горските територии.</w:t>
      </w:r>
    </w:p>
    <w:p w:rsidR="00DB0893" w:rsidRPr="00EE331C" w:rsidRDefault="00DB0893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84027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</w:t>
      </w:r>
      <w:r w:rsidR="00984027" w:rsidRPr="00EE331C">
        <w:rPr>
          <w:szCs w:val="24"/>
        </w:rPr>
        <w:t xml:space="preserve">Да се картира и нанесе пътната мрежа – републиканска, общинска, автомобилни горски пътища, коларски пътища и пътеки.          </w:t>
      </w:r>
    </w:p>
    <w:p w:rsidR="00984027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lastRenderedPageBreak/>
        <w:t xml:space="preserve">             </w:t>
      </w:r>
      <w:r w:rsidR="00984027" w:rsidRPr="00EE331C">
        <w:rPr>
          <w:szCs w:val="24"/>
        </w:rPr>
        <w:t>Горските автомобилни пътища да се диференцират съгласно изискванията на Наредба № 5/31.07.2014 г. за строителство в горските територии без промяна на предназначението и се отразят със съответен условен знак на картите.</w:t>
      </w:r>
    </w:p>
    <w:p w:rsidR="005C7F0D" w:rsidRPr="00EE331C" w:rsidRDefault="005C7F0D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</w:t>
      </w:r>
      <w:r w:rsidR="00F51890" w:rsidRPr="00EE331C">
        <w:rPr>
          <w:szCs w:val="24"/>
        </w:rPr>
        <w:t xml:space="preserve">   </w:t>
      </w:r>
      <w:r w:rsidRPr="00EE331C">
        <w:rPr>
          <w:szCs w:val="24"/>
        </w:rPr>
        <w:t xml:space="preserve">  Горскостопанските карти следва да съдържат</w:t>
      </w:r>
      <w:r w:rsidR="006F5253" w:rsidRPr="00EE331C">
        <w:rPr>
          <w:szCs w:val="24"/>
        </w:rPr>
        <w:t>:</w:t>
      </w:r>
    </w:p>
    <w:p w:rsidR="006F5253" w:rsidRPr="00EE331C" w:rsidRDefault="006F5253" w:rsidP="00EA0D36">
      <w:pPr>
        <w:pStyle w:val="BodyTextIndent2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 и наименования на областите, общините, землищата и наименованията на населените места</w:t>
      </w:r>
    </w:p>
    <w:p w:rsidR="006F5253" w:rsidRPr="00EE331C" w:rsidRDefault="006F5253" w:rsidP="00EA0D36">
      <w:pPr>
        <w:pStyle w:val="BodyTextIndent2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и идентификатора/номерата на поземлените имоти</w:t>
      </w:r>
    </w:p>
    <w:p w:rsidR="006F5253" w:rsidRPr="00EE331C" w:rsidRDefault="006F5253" w:rsidP="00EA0D36">
      <w:pPr>
        <w:pStyle w:val="BodyTextIndent2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на видовете територии</w:t>
      </w:r>
    </w:p>
    <w:p w:rsidR="006F5253" w:rsidRPr="00EE331C" w:rsidRDefault="006F5253" w:rsidP="00EA0D36">
      <w:pPr>
        <w:pStyle w:val="BodyTextIndent2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на обекта на и</w:t>
      </w:r>
      <w:r w:rsidR="00E252A5">
        <w:rPr>
          <w:szCs w:val="24"/>
        </w:rPr>
        <w:t>нвентаризация, горскостопански участък</w:t>
      </w:r>
    </w:p>
    <w:p w:rsidR="006F5253" w:rsidRPr="00EE331C" w:rsidRDefault="006F5253" w:rsidP="00EA0D36">
      <w:pPr>
        <w:pStyle w:val="BodyTextIndent2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Номера и площ на отделите и подотделите</w:t>
      </w:r>
    </w:p>
    <w:p w:rsidR="006F5253" w:rsidRPr="00EE331C" w:rsidRDefault="006F5253" w:rsidP="00EA0D36">
      <w:pPr>
        <w:pStyle w:val="BodyTextIndent2"/>
        <w:numPr>
          <w:ilvl w:val="0"/>
          <w:numId w:val="5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Наименования, условни знаци и линейни обе</w:t>
      </w:r>
      <w:r w:rsidR="0053055D" w:rsidRPr="00EE331C">
        <w:rPr>
          <w:szCs w:val="24"/>
        </w:rPr>
        <w:t>кти, съгласно приложение 2 към Н</w:t>
      </w:r>
      <w:r w:rsidRPr="00EE331C">
        <w:rPr>
          <w:szCs w:val="24"/>
        </w:rPr>
        <w:t>аредба № 20.</w:t>
      </w:r>
    </w:p>
    <w:p w:rsidR="0035306D" w:rsidRPr="00EE331C" w:rsidRDefault="0035306D" w:rsidP="0035306D">
      <w:pPr>
        <w:pStyle w:val="BodyText2"/>
        <w:ind w:firstLine="708"/>
        <w:jc w:val="both"/>
        <w:rPr>
          <w:szCs w:val="24"/>
        </w:rPr>
      </w:pPr>
      <w:r w:rsidRPr="00EE331C">
        <w:rPr>
          <w:szCs w:val="24"/>
        </w:rPr>
        <w:t xml:space="preserve">Горскостопанските карти да се представят на възложителя във формат,  съгласно Приложение №1 от Наредба № 20/18.11.2016 г. Представят се във формат </w:t>
      </w:r>
      <w:r w:rsidRPr="00EE331C">
        <w:rPr>
          <w:szCs w:val="24"/>
          <w:lang w:val="en-US"/>
        </w:rPr>
        <w:t>skp</w:t>
      </w:r>
      <w:r w:rsidRPr="00EE331C">
        <w:rPr>
          <w:szCs w:val="24"/>
        </w:rPr>
        <w:t>,</w:t>
      </w:r>
      <w:r w:rsidRPr="00EE331C">
        <w:rPr>
          <w:szCs w:val="24"/>
          <w:lang w:val="en-US"/>
        </w:rPr>
        <w:t xml:space="preserve"> CAD ZE</w:t>
      </w:r>
      <w:r w:rsidRPr="00EE331C">
        <w:rPr>
          <w:szCs w:val="24"/>
        </w:rPr>
        <w:t>М, по землища и на цялата горскостопанска единица в координатни системи 1970г., кадастрална координатна система 2005, БГС</w:t>
      </w:r>
      <w:r w:rsidR="00322309">
        <w:rPr>
          <w:szCs w:val="24"/>
        </w:rPr>
        <w:t xml:space="preserve"> </w:t>
      </w:r>
      <w:r w:rsidRPr="00EE331C">
        <w:rPr>
          <w:szCs w:val="24"/>
        </w:rPr>
        <w:t>2005 и</w:t>
      </w:r>
      <w:r w:rsidRPr="00EE331C">
        <w:rPr>
          <w:szCs w:val="24"/>
          <w:lang w:val="en-US"/>
        </w:rPr>
        <w:t xml:space="preserve"> WGS84</w:t>
      </w:r>
      <w:r w:rsidRPr="00EE331C">
        <w:rPr>
          <w:szCs w:val="24"/>
        </w:rPr>
        <w:t xml:space="preserve">. Съдържащите се във файлова форма атрибутни данни се представят на възложителя в </w:t>
      </w:r>
      <w:r w:rsidRPr="00EE331C">
        <w:rPr>
          <w:szCs w:val="24"/>
          <w:lang w:val="en-US"/>
        </w:rPr>
        <w:t>WS EXCEL</w:t>
      </w:r>
      <w:r w:rsidRPr="00EE331C">
        <w:rPr>
          <w:szCs w:val="24"/>
        </w:rPr>
        <w:t xml:space="preserve"> формат. Атрибутната база данни да съдържа задължително сеченията на площите на имотите по землища с площта на горските подотдели.</w:t>
      </w:r>
    </w:p>
    <w:p w:rsidR="00045555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  </w:t>
      </w:r>
      <w:r w:rsidR="00984027" w:rsidRPr="00EE331C">
        <w:rPr>
          <w:szCs w:val="24"/>
        </w:rPr>
        <w:t>В записката да се направи анализ на инвентаризираната п</w:t>
      </w:r>
      <w:r w:rsidR="00045555" w:rsidRPr="00EE331C">
        <w:rPr>
          <w:szCs w:val="24"/>
        </w:rPr>
        <w:t>ътна мрежа – дължина, състояние,</w:t>
      </w:r>
      <w:r w:rsidR="00984027" w:rsidRPr="00EE331C">
        <w:rPr>
          <w:szCs w:val="24"/>
        </w:rPr>
        <w:t xml:space="preserve"> гъстота (км на 100 ха. горска територия), отводнителни съоръжения и др.  Да се отразят пътищата, които не изпълняват предназначението си – изоставени, изровени или заличени.</w:t>
      </w:r>
    </w:p>
    <w:p w:rsidR="00783D61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  </w:t>
      </w:r>
      <w:r w:rsidR="00860CA0" w:rsidRPr="00EE331C">
        <w:rPr>
          <w:szCs w:val="24"/>
        </w:rPr>
        <w:t>Н</w:t>
      </w:r>
      <w:r w:rsidR="00984027" w:rsidRPr="00EE331C">
        <w:rPr>
          <w:szCs w:val="24"/>
        </w:rPr>
        <w:t xml:space="preserve">а </w:t>
      </w:r>
      <w:r w:rsidR="00860CA0" w:rsidRPr="00EE331C">
        <w:rPr>
          <w:szCs w:val="24"/>
        </w:rPr>
        <w:t xml:space="preserve">горскостопанските </w:t>
      </w:r>
      <w:r w:rsidR="00984027" w:rsidRPr="00EE331C">
        <w:rPr>
          <w:szCs w:val="24"/>
        </w:rPr>
        <w:t>картите</w:t>
      </w:r>
      <w:r w:rsidR="00860CA0" w:rsidRPr="00EE331C">
        <w:rPr>
          <w:szCs w:val="24"/>
        </w:rPr>
        <w:t xml:space="preserve"> да се отразят</w:t>
      </w:r>
      <w:r w:rsidR="00984027" w:rsidRPr="00EE331C">
        <w:rPr>
          <w:szCs w:val="24"/>
        </w:rPr>
        <w:t xml:space="preserve"> актуалните наименования на местности, долове и др., както и характерни ориентири – каптажи, извори, чешми, сгради, паметници и др</w:t>
      </w:r>
      <w:r w:rsidR="004E4BEF" w:rsidRPr="00EE331C">
        <w:rPr>
          <w:szCs w:val="24"/>
        </w:rPr>
        <w:t>.</w:t>
      </w:r>
      <w:r w:rsidR="00860CA0" w:rsidRPr="00EE331C">
        <w:rPr>
          <w:szCs w:val="24"/>
        </w:rPr>
        <w:t xml:space="preserve"> попадащи всред горските територии</w:t>
      </w:r>
      <w:r w:rsidR="00984027" w:rsidRPr="00EE331C">
        <w:rPr>
          <w:szCs w:val="24"/>
        </w:rPr>
        <w:t>.</w:t>
      </w:r>
      <w:r w:rsidR="00782F35" w:rsidRPr="00EE331C">
        <w:rPr>
          <w:szCs w:val="24"/>
        </w:rPr>
        <w:t>, като се потърси съдействи</w:t>
      </w:r>
      <w:r w:rsidR="00860CA0" w:rsidRPr="00EE331C">
        <w:rPr>
          <w:szCs w:val="24"/>
        </w:rPr>
        <w:t xml:space="preserve">е от </w:t>
      </w:r>
      <w:r w:rsidR="004E4BEF" w:rsidRPr="00EE331C">
        <w:rPr>
          <w:szCs w:val="24"/>
        </w:rPr>
        <w:t>кметствата</w:t>
      </w:r>
      <w:r w:rsidR="00860CA0" w:rsidRPr="00EE331C">
        <w:rPr>
          <w:szCs w:val="24"/>
        </w:rPr>
        <w:t xml:space="preserve"> на населените места или други институции имащи отношение към даден обект (Басейнова дирекция, ВиК дружества, </w:t>
      </w:r>
      <w:r w:rsidR="0017524D" w:rsidRPr="00EE331C">
        <w:rPr>
          <w:szCs w:val="24"/>
        </w:rPr>
        <w:t xml:space="preserve">АПИ, </w:t>
      </w:r>
      <w:r w:rsidR="00860CA0" w:rsidRPr="00EE331C">
        <w:rPr>
          <w:szCs w:val="24"/>
        </w:rPr>
        <w:t>РИОСВ и др.)</w:t>
      </w:r>
      <w:r w:rsidR="00782F35" w:rsidRPr="00EE331C">
        <w:rPr>
          <w:szCs w:val="24"/>
        </w:rPr>
        <w:t>.</w:t>
      </w:r>
    </w:p>
    <w:p w:rsidR="00860CA0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   </w:t>
      </w:r>
      <w:r w:rsidR="00860CA0" w:rsidRPr="00EE331C">
        <w:rPr>
          <w:szCs w:val="24"/>
        </w:rPr>
        <w:t xml:space="preserve">Площта на залесените и незалесени горски територии, както и на </w:t>
      </w:r>
      <w:r w:rsidR="004E4BEF" w:rsidRPr="00EE331C">
        <w:rPr>
          <w:szCs w:val="24"/>
        </w:rPr>
        <w:t>инвентаризираните</w:t>
      </w:r>
      <w:r w:rsidR="00B716D7" w:rsidRPr="00EE331C">
        <w:rPr>
          <w:szCs w:val="24"/>
        </w:rPr>
        <w:t xml:space="preserve"> гори извън тях да</w:t>
      </w:r>
      <w:r w:rsidR="00860CA0" w:rsidRPr="00EE331C">
        <w:rPr>
          <w:szCs w:val="24"/>
        </w:rPr>
        <w:t xml:space="preserve"> се изчисляват чрез координатите на определящите ги гранични точки.</w:t>
      </w:r>
    </w:p>
    <w:p w:rsidR="00334258" w:rsidRPr="00EE331C" w:rsidRDefault="00334258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E2357C" w:rsidRPr="00EE331C" w:rsidRDefault="00984027" w:rsidP="00EA0D36">
      <w:pPr>
        <w:pStyle w:val="BodyTextIndent2"/>
        <w:numPr>
          <w:ilvl w:val="0"/>
          <w:numId w:val="10"/>
        </w:numPr>
        <w:tabs>
          <w:tab w:val="clear" w:pos="-90"/>
          <w:tab w:val="center" w:pos="1170"/>
        </w:tabs>
        <w:rPr>
          <w:b/>
          <w:szCs w:val="24"/>
        </w:rPr>
      </w:pPr>
      <w:r w:rsidRPr="00EE331C">
        <w:rPr>
          <w:b/>
          <w:szCs w:val="24"/>
        </w:rPr>
        <w:t>Проучване на природните условия</w:t>
      </w:r>
    </w:p>
    <w:p w:rsidR="00D919FD" w:rsidRPr="00EE331C" w:rsidRDefault="00F5189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  </w:t>
      </w:r>
      <w:r w:rsidR="00984027" w:rsidRPr="00EE331C">
        <w:rPr>
          <w:szCs w:val="24"/>
        </w:rPr>
        <w:t>Да се на</w:t>
      </w:r>
      <w:r w:rsidR="00DB0893">
        <w:rPr>
          <w:szCs w:val="24"/>
        </w:rPr>
        <w:t>прави кратка характеристика на:</w:t>
      </w:r>
    </w:p>
    <w:p w:rsidR="00984027" w:rsidRPr="00EE331C" w:rsidRDefault="00105BC2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783970" w:rsidRPr="00EE331C">
        <w:rPr>
          <w:szCs w:val="24"/>
        </w:rPr>
        <w:t>•</w:t>
      </w:r>
      <w:r w:rsidR="00783970" w:rsidRPr="00EE331C">
        <w:rPr>
          <w:szCs w:val="24"/>
        </w:rPr>
        <w:tab/>
      </w:r>
      <w:r w:rsidR="00984027" w:rsidRPr="00EE331C">
        <w:rPr>
          <w:szCs w:val="24"/>
        </w:rPr>
        <w:t xml:space="preserve">климата в района и </w:t>
      </w:r>
      <w:r w:rsidR="004E4BEF" w:rsidRPr="00EE331C">
        <w:rPr>
          <w:szCs w:val="24"/>
        </w:rPr>
        <w:t>влиянието</w:t>
      </w:r>
      <w:r w:rsidR="00984027" w:rsidRPr="00EE331C">
        <w:rPr>
          <w:szCs w:val="24"/>
        </w:rPr>
        <w:t xml:space="preserve"> му върху горскодървесната растителност, като се ползват последните издания на БАН, както и данни от близки метеорологични станции. Да се направи връзка между к</w:t>
      </w:r>
      <w:r w:rsidR="004B1B81" w:rsidRPr="00EE331C">
        <w:rPr>
          <w:szCs w:val="24"/>
        </w:rPr>
        <w:t>лиматичното и горскорастително</w:t>
      </w:r>
      <w:r w:rsidR="00984027" w:rsidRPr="00EE331C">
        <w:rPr>
          <w:szCs w:val="24"/>
        </w:rPr>
        <w:t xml:space="preserve"> райониране;</w:t>
      </w:r>
    </w:p>
    <w:p w:rsidR="00984027" w:rsidRPr="00EE331C" w:rsidRDefault="00F72EDE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ab/>
      </w:r>
      <w:r w:rsidR="00783970" w:rsidRPr="00EE331C">
        <w:rPr>
          <w:b/>
          <w:szCs w:val="24"/>
        </w:rPr>
        <w:t>•</w:t>
      </w:r>
      <w:r w:rsidR="00783970" w:rsidRPr="00EE331C">
        <w:rPr>
          <w:b/>
          <w:szCs w:val="24"/>
        </w:rPr>
        <w:tab/>
      </w:r>
      <w:r w:rsidR="00984027" w:rsidRPr="00EE331C">
        <w:rPr>
          <w:szCs w:val="24"/>
        </w:rPr>
        <w:t>геоложкия строеж и петрографски състав, като се определят основните видове скали на територията, техният произход, строеж, териториално разположение, влиянието им върху почвообразуващия процес и формирането на типовете месторастения и др. особености.</w:t>
      </w:r>
    </w:p>
    <w:p w:rsidR="00DB0893" w:rsidRDefault="00105BC2" w:rsidP="00917031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ab/>
      </w:r>
      <w:r w:rsidR="00783970" w:rsidRPr="00EE331C">
        <w:rPr>
          <w:b/>
          <w:szCs w:val="24"/>
        </w:rPr>
        <w:t>•</w:t>
      </w:r>
      <w:r w:rsidR="00783970" w:rsidRPr="00EE331C">
        <w:rPr>
          <w:b/>
          <w:szCs w:val="24"/>
        </w:rPr>
        <w:tab/>
      </w:r>
      <w:r w:rsidR="00984027" w:rsidRPr="00EE331C">
        <w:rPr>
          <w:szCs w:val="24"/>
        </w:rPr>
        <w:t>основните водни течения в района, техният характер, влиянието им при формиране на хидроложкия режим, както и изградените изк</w:t>
      </w:r>
      <w:r w:rsidR="009D08F5" w:rsidRPr="00EE331C">
        <w:rPr>
          <w:szCs w:val="24"/>
        </w:rPr>
        <w:t>уствени водоеми</w:t>
      </w:r>
    </w:p>
    <w:p w:rsidR="00D75A23" w:rsidRDefault="00917031" w:rsidP="00917031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ab/>
      </w:r>
      <w:r w:rsidR="00783970" w:rsidRPr="00EE331C">
        <w:rPr>
          <w:b/>
          <w:szCs w:val="24"/>
        </w:rPr>
        <w:t>•</w:t>
      </w:r>
      <w:r w:rsidR="00783970" w:rsidRPr="00EE331C">
        <w:rPr>
          <w:b/>
          <w:szCs w:val="24"/>
        </w:rPr>
        <w:tab/>
      </w:r>
      <w:r w:rsidR="00984027" w:rsidRPr="00EE331C">
        <w:rPr>
          <w:szCs w:val="24"/>
        </w:rPr>
        <w:t>релефа и влиянието му при формиране на почвите, типовете месторастения и растителността.</w:t>
      </w:r>
    </w:p>
    <w:p w:rsidR="003E031E" w:rsidRPr="00EE331C" w:rsidRDefault="003E031E" w:rsidP="00917031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E2357C" w:rsidRPr="00EE331C" w:rsidRDefault="00E2357C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E2357C" w:rsidRPr="00DB0893" w:rsidRDefault="00F72EDE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DB0893">
        <w:rPr>
          <w:b/>
          <w:szCs w:val="24"/>
        </w:rPr>
        <w:lastRenderedPageBreak/>
        <w:t xml:space="preserve">             </w:t>
      </w:r>
      <w:r w:rsidR="0066613F" w:rsidRPr="00DB0893">
        <w:rPr>
          <w:b/>
          <w:szCs w:val="24"/>
        </w:rPr>
        <w:t>3</w:t>
      </w:r>
      <w:r w:rsidR="00D4145F" w:rsidRPr="00DB0893">
        <w:rPr>
          <w:b/>
          <w:szCs w:val="24"/>
        </w:rPr>
        <w:t xml:space="preserve">. </w:t>
      </w:r>
      <w:r w:rsidR="00984027" w:rsidRPr="00DB0893">
        <w:rPr>
          <w:b/>
          <w:szCs w:val="24"/>
        </w:rPr>
        <w:t>Проучван</w:t>
      </w:r>
      <w:r w:rsidR="00B14CB0" w:rsidRPr="00DB0893">
        <w:rPr>
          <w:b/>
          <w:szCs w:val="24"/>
        </w:rPr>
        <w:t>е на почвите и почвената ерозия</w:t>
      </w:r>
    </w:p>
    <w:p w:rsidR="00984027" w:rsidRPr="00DB0893" w:rsidRDefault="00E2357C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DB0893">
        <w:rPr>
          <w:b/>
          <w:szCs w:val="24"/>
        </w:rPr>
        <w:tab/>
        <w:t xml:space="preserve">          </w:t>
      </w:r>
      <w:r w:rsidR="0066613F" w:rsidRPr="00DB0893">
        <w:rPr>
          <w:b/>
          <w:szCs w:val="24"/>
        </w:rPr>
        <w:t>3</w:t>
      </w:r>
      <w:r w:rsidR="00984027" w:rsidRPr="00DB0893">
        <w:rPr>
          <w:b/>
          <w:szCs w:val="24"/>
        </w:rPr>
        <w:t>.1. Почвени проучвания</w:t>
      </w:r>
    </w:p>
    <w:p w:rsidR="00A3645C" w:rsidRPr="00DB0893" w:rsidRDefault="00A3645C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DB0893">
        <w:rPr>
          <w:szCs w:val="24"/>
        </w:rPr>
        <w:tab/>
        <w:t xml:space="preserve">                За уточняване на почвените разновидности, характеристика на лесо-растителните свойства на почвите, с оглед по-правилно и целенасочено проектиране на залесителните мероприятия </w:t>
      </w:r>
      <w:r w:rsidR="00DB0893">
        <w:rPr>
          <w:szCs w:val="24"/>
        </w:rPr>
        <w:t xml:space="preserve">да се ползват почвените анализи на </w:t>
      </w:r>
      <w:r w:rsidRPr="00DB0893">
        <w:rPr>
          <w:szCs w:val="24"/>
        </w:rPr>
        <w:t xml:space="preserve"> почвени профила заложени в предходните години. </w:t>
      </w:r>
      <w:r w:rsidR="00DB0893">
        <w:rPr>
          <w:szCs w:val="24"/>
        </w:rPr>
        <w:t>В случай, че такива не са на лице, да се заложат необходимите почвени профили и се направят изискуемите анализи за тях.</w:t>
      </w:r>
    </w:p>
    <w:p w:rsidR="00984027" w:rsidRPr="00DB0893" w:rsidRDefault="00F72EDE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DB0893">
        <w:rPr>
          <w:szCs w:val="24"/>
        </w:rPr>
        <w:t xml:space="preserve">            </w:t>
      </w:r>
      <w:r w:rsidR="00A3645C" w:rsidRPr="00DB0893">
        <w:rPr>
          <w:szCs w:val="24"/>
        </w:rPr>
        <w:t xml:space="preserve"> </w:t>
      </w:r>
      <w:r w:rsidRPr="00DB0893">
        <w:rPr>
          <w:szCs w:val="24"/>
        </w:rPr>
        <w:t xml:space="preserve"> </w:t>
      </w:r>
      <w:r w:rsidR="00BA1A73" w:rsidRPr="00DB0893">
        <w:rPr>
          <w:szCs w:val="24"/>
        </w:rPr>
        <w:t xml:space="preserve">Да се извърши </w:t>
      </w:r>
      <w:r w:rsidR="00984027" w:rsidRPr="00DB0893">
        <w:rPr>
          <w:szCs w:val="24"/>
        </w:rPr>
        <w:t>оценка на незалесените горски площи, особено на поляните и голините,</w:t>
      </w:r>
      <w:r w:rsidR="00DB0893">
        <w:rPr>
          <w:szCs w:val="24"/>
        </w:rPr>
        <w:t xml:space="preserve"> дивечовите ниви и </w:t>
      </w:r>
      <w:r w:rsidR="00E917DB">
        <w:rPr>
          <w:szCs w:val="24"/>
        </w:rPr>
        <w:t>просеки</w:t>
      </w:r>
      <w:r w:rsidR="00984027" w:rsidRPr="00DB0893">
        <w:rPr>
          <w:szCs w:val="24"/>
        </w:rPr>
        <w:t xml:space="preserve"> по отношение дълбочина </w:t>
      </w:r>
      <w:r w:rsidR="00BA1A73" w:rsidRPr="00DB0893">
        <w:rPr>
          <w:szCs w:val="24"/>
        </w:rPr>
        <w:t xml:space="preserve">на почвата, </w:t>
      </w:r>
      <w:r w:rsidR="00432CE7" w:rsidRPr="00DB0893">
        <w:rPr>
          <w:szCs w:val="24"/>
        </w:rPr>
        <w:t xml:space="preserve">процент на </w:t>
      </w:r>
      <w:r w:rsidR="00984027" w:rsidRPr="00DB0893">
        <w:rPr>
          <w:szCs w:val="24"/>
        </w:rPr>
        <w:t>лесо</w:t>
      </w:r>
      <w:r w:rsidR="00432CE7" w:rsidRPr="00DB0893">
        <w:rPr>
          <w:szCs w:val="24"/>
        </w:rPr>
        <w:t>не</w:t>
      </w:r>
      <w:r w:rsidR="00984027" w:rsidRPr="00DB0893">
        <w:rPr>
          <w:szCs w:val="24"/>
        </w:rPr>
        <w:t>при</w:t>
      </w:r>
      <w:r w:rsidR="00BA1A73" w:rsidRPr="00DB0893">
        <w:rPr>
          <w:szCs w:val="24"/>
        </w:rPr>
        <w:t>годност, степен на ерозия, наличието на храсти и единични дървесни видове и възможност за залесяване и създаване на нови гори.</w:t>
      </w:r>
    </w:p>
    <w:p w:rsidR="00984027" w:rsidRPr="00DB0893" w:rsidRDefault="00F72EDE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DB0893">
        <w:rPr>
          <w:szCs w:val="24"/>
        </w:rPr>
        <w:t xml:space="preserve">            </w:t>
      </w:r>
      <w:r w:rsidR="00BA1A73" w:rsidRPr="00DB0893">
        <w:rPr>
          <w:szCs w:val="24"/>
        </w:rPr>
        <w:t>П</w:t>
      </w:r>
      <w:r w:rsidR="00E917DB">
        <w:rPr>
          <w:szCs w:val="24"/>
        </w:rPr>
        <w:t>очвени разрези</w:t>
      </w:r>
      <w:r w:rsidR="00B14CB0" w:rsidRPr="00DB0893">
        <w:rPr>
          <w:szCs w:val="24"/>
        </w:rPr>
        <w:t xml:space="preserve"> </w:t>
      </w:r>
      <w:r w:rsidR="00984027" w:rsidRPr="00DB0893">
        <w:rPr>
          <w:szCs w:val="24"/>
        </w:rPr>
        <w:t>да се отразят на горските карти.</w:t>
      </w:r>
    </w:p>
    <w:p w:rsidR="00984027" w:rsidRPr="00DB0893" w:rsidRDefault="00F72EDE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DB0893">
        <w:rPr>
          <w:szCs w:val="24"/>
        </w:rPr>
        <w:t xml:space="preserve">            </w:t>
      </w:r>
      <w:r w:rsidR="00AE3F20" w:rsidRPr="00DB0893">
        <w:rPr>
          <w:szCs w:val="24"/>
        </w:rPr>
        <w:t>Да се извърши класификация на почвените типове и видове съобразно Инструкция за установяване и картиране на типовете горски месторастения и определяне състава на дендроценозите от 2011 г, като определените досега почвени типове и подтипове се приведат в съответствие с к</w:t>
      </w:r>
      <w:r w:rsidR="006928AA" w:rsidRPr="00DB0893">
        <w:rPr>
          <w:szCs w:val="24"/>
        </w:rPr>
        <w:t>ласификацията на ФАО от 1990г, Н</w:t>
      </w:r>
      <w:r w:rsidR="00AE3F20" w:rsidRPr="00DB0893">
        <w:rPr>
          <w:szCs w:val="24"/>
        </w:rPr>
        <w:t>ационалната класификация на почви</w:t>
      </w:r>
      <w:r w:rsidR="006928AA" w:rsidRPr="00DB0893">
        <w:rPr>
          <w:szCs w:val="24"/>
        </w:rPr>
        <w:t>т</w:t>
      </w:r>
      <w:r w:rsidR="00AE3F20" w:rsidRPr="00DB0893">
        <w:rPr>
          <w:szCs w:val="24"/>
        </w:rPr>
        <w:t xml:space="preserve">е в България от 1992 г. и Атлас на почвите в България от 1998 г. </w:t>
      </w:r>
    </w:p>
    <w:p w:rsidR="00825AF2" w:rsidRPr="00DB0893" w:rsidRDefault="00F72EDE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DB0893">
        <w:rPr>
          <w:szCs w:val="24"/>
        </w:rPr>
        <w:t xml:space="preserve">             </w:t>
      </w:r>
      <w:r w:rsidR="00984027" w:rsidRPr="00DB0893">
        <w:rPr>
          <w:szCs w:val="24"/>
        </w:rPr>
        <w:t>На почвената карта да се отрази териториалното разположение на отделните типове и видове почви.</w:t>
      </w:r>
    </w:p>
    <w:p w:rsidR="00F72EDE" w:rsidRPr="00EE331C" w:rsidRDefault="00825AF2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Pr="00EE331C">
        <w:rPr>
          <w:b/>
          <w:szCs w:val="24"/>
        </w:rPr>
        <w:tab/>
      </w:r>
      <w:r w:rsidR="0066613F" w:rsidRPr="00EE331C">
        <w:rPr>
          <w:b/>
          <w:szCs w:val="24"/>
        </w:rPr>
        <w:t>3</w:t>
      </w:r>
      <w:r w:rsidR="00861489" w:rsidRPr="00EE331C">
        <w:rPr>
          <w:b/>
          <w:szCs w:val="24"/>
        </w:rPr>
        <w:t>.</w:t>
      </w:r>
      <w:r w:rsidR="00984027" w:rsidRPr="00EE331C">
        <w:rPr>
          <w:b/>
          <w:szCs w:val="24"/>
        </w:rPr>
        <w:t>2. Оценка на ерозията</w:t>
      </w:r>
    </w:p>
    <w:p w:rsidR="005C2416" w:rsidRPr="00745173" w:rsidRDefault="002E58F2" w:rsidP="00F5469B">
      <w:pPr>
        <w:ind w:firstLine="708"/>
        <w:jc w:val="both"/>
        <w:rPr>
          <w:sz w:val="24"/>
          <w:szCs w:val="24"/>
          <w:lang w:val="bg-BG"/>
        </w:rPr>
      </w:pPr>
      <w:r w:rsidRPr="00745173">
        <w:rPr>
          <w:sz w:val="24"/>
          <w:szCs w:val="24"/>
          <w:lang w:val="bg-BG"/>
        </w:rPr>
        <w:t xml:space="preserve">Горските територии в </w:t>
      </w:r>
      <w:r w:rsidR="00F5469B" w:rsidRPr="00745173">
        <w:rPr>
          <w:sz w:val="24"/>
          <w:szCs w:val="24"/>
          <w:lang w:val="bg-BG"/>
        </w:rPr>
        <w:t xml:space="preserve">границите </w:t>
      </w:r>
      <w:r w:rsidR="004C1922">
        <w:rPr>
          <w:sz w:val="24"/>
          <w:szCs w:val="24"/>
          <w:lang w:val="bg-BG"/>
        </w:rPr>
        <w:t>на ловностопански район</w:t>
      </w:r>
      <w:r w:rsidR="00F5469B" w:rsidRPr="00745173">
        <w:rPr>
          <w:sz w:val="24"/>
          <w:szCs w:val="24"/>
          <w:lang w:val="bg-BG"/>
        </w:rPr>
        <w:t xml:space="preserve"> „Трънково“ не са констатирани ерозирани площи, както и наченки на ерозионни процеси</w:t>
      </w:r>
    </w:p>
    <w:p w:rsidR="005C2416" w:rsidRPr="00EE331C" w:rsidRDefault="00F72EDE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</w:t>
      </w:r>
      <w:r w:rsidR="00F5469B">
        <w:rPr>
          <w:szCs w:val="24"/>
        </w:rPr>
        <w:t>За оценка и описание</w:t>
      </w:r>
      <w:r w:rsidR="00984027" w:rsidRPr="00EE331C">
        <w:rPr>
          <w:szCs w:val="24"/>
        </w:rPr>
        <w:t xml:space="preserve"> на</w:t>
      </w:r>
      <w:r w:rsidR="00F5469B">
        <w:rPr>
          <w:szCs w:val="24"/>
        </w:rPr>
        <w:t xml:space="preserve"> ерозията, същата да се базира на</w:t>
      </w:r>
      <w:r w:rsidR="00984027" w:rsidRPr="00EE331C">
        <w:rPr>
          <w:szCs w:val="24"/>
        </w:rPr>
        <w:t xml:space="preserve"> </w:t>
      </w:r>
      <w:r w:rsidR="0067098F" w:rsidRPr="00EE331C">
        <w:rPr>
          <w:szCs w:val="24"/>
        </w:rPr>
        <w:t>с</w:t>
      </w:r>
      <w:r w:rsidR="00984027" w:rsidRPr="00EE331C">
        <w:rPr>
          <w:szCs w:val="24"/>
        </w:rPr>
        <w:t>кала</w:t>
      </w:r>
      <w:r w:rsidR="0067098F" w:rsidRPr="00EE331C">
        <w:rPr>
          <w:szCs w:val="24"/>
        </w:rPr>
        <w:t>та</w:t>
      </w:r>
      <w:r w:rsidR="00984027" w:rsidRPr="00EE331C">
        <w:rPr>
          <w:szCs w:val="24"/>
        </w:rPr>
        <w:t xml:space="preserve"> за степените на ерозираност и връзк</w:t>
      </w:r>
      <w:r w:rsidR="00334F89" w:rsidRPr="00EE331C">
        <w:rPr>
          <w:szCs w:val="24"/>
        </w:rPr>
        <w:t>ата им с почвените показатели (приложение № 4</w:t>
      </w:r>
      <w:r w:rsidR="00984027" w:rsidRPr="00EE331C">
        <w:rPr>
          <w:szCs w:val="24"/>
        </w:rPr>
        <w:t xml:space="preserve"> от Инструкция за установяване и картиране на типовете горски месторастения и опреде</w:t>
      </w:r>
      <w:r w:rsidR="00334F89" w:rsidRPr="00EE331C">
        <w:rPr>
          <w:szCs w:val="24"/>
        </w:rPr>
        <w:t xml:space="preserve">ляне състава на дендроценозите - </w:t>
      </w:r>
      <w:r w:rsidR="00984027" w:rsidRPr="00EE331C">
        <w:rPr>
          <w:szCs w:val="24"/>
        </w:rPr>
        <w:t>Булпрофор, 2011 г.)</w:t>
      </w:r>
      <w:r w:rsidR="008561C0" w:rsidRPr="00EE331C">
        <w:rPr>
          <w:szCs w:val="24"/>
        </w:rPr>
        <w:t>,</w:t>
      </w:r>
      <w:r w:rsidR="00984027" w:rsidRPr="00EE331C">
        <w:rPr>
          <w:szCs w:val="24"/>
        </w:rPr>
        <w:t xml:space="preserve"> Наредба № 4/19.02.2013 г. за защита на горските територии от ерозия и порои и ст</w:t>
      </w:r>
      <w:r w:rsidR="000B59BB" w:rsidRPr="00EE331C">
        <w:rPr>
          <w:szCs w:val="24"/>
        </w:rPr>
        <w:t>роеж на укрепителни съоръжения и приложение № 6 от Наредба № 18/07.10.2015 г.</w:t>
      </w:r>
    </w:p>
    <w:p w:rsidR="00197393" w:rsidRPr="00EE331C" w:rsidRDefault="00F042FE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F72EDE" w:rsidRPr="00EE331C">
        <w:rPr>
          <w:szCs w:val="24"/>
        </w:rPr>
        <w:t xml:space="preserve">  </w:t>
      </w:r>
      <w:r w:rsidRPr="00EE331C">
        <w:rPr>
          <w:szCs w:val="24"/>
        </w:rPr>
        <w:t>Данните от проучването на природните условия да се представят в табличен вид, съгласно образците в п</w:t>
      </w:r>
      <w:r w:rsidR="00D919FD" w:rsidRPr="00EE331C">
        <w:rPr>
          <w:szCs w:val="24"/>
        </w:rPr>
        <w:t xml:space="preserve">риложение № 6 от Наредба № 18. </w:t>
      </w:r>
    </w:p>
    <w:p w:rsidR="009D08F5" w:rsidRPr="00EE331C" w:rsidRDefault="009D08F5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F72EDE" w:rsidRDefault="00C01DC5" w:rsidP="00F5469B">
      <w:pPr>
        <w:pStyle w:val="BodyTextIndent2"/>
        <w:numPr>
          <w:ilvl w:val="0"/>
          <w:numId w:val="10"/>
        </w:numPr>
        <w:tabs>
          <w:tab w:val="clear" w:pos="-90"/>
          <w:tab w:val="center" w:pos="1170"/>
        </w:tabs>
        <w:rPr>
          <w:b/>
          <w:szCs w:val="24"/>
        </w:rPr>
      </w:pPr>
      <w:r w:rsidRPr="00EE331C">
        <w:rPr>
          <w:b/>
          <w:szCs w:val="24"/>
        </w:rPr>
        <w:t>Типологични проучвания</w:t>
      </w:r>
    </w:p>
    <w:p w:rsidR="00F831AE" w:rsidRPr="00EE331C" w:rsidRDefault="00F5469B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ab/>
        <w:t xml:space="preserve">              </w:t>
      </w:r>
      <w:r w:rsidR="00984027" w:rsidRPr="00EE331C">
        <w:rPr>
          <w:szCs w:val="24"/>
        </w:rPr>
        <w:t>При предстоящата инвентаризация да се извърши  актуализация на оп</w:t>
      </w:r>
      <w:r w:rsidR="00F831AE" w:rsidRPr="00EE331C">
        <w:rPr>
          <w:szCs w:val="24"/>
        </w:rPr>
        <w:t>редел</w:t>
      </w:r>
      <w:r w:rsidR="002B503C" w:rsidRPr="00EE331C">
        <w:rPr>
          <w:szCs w:val="24"/>
        </w:rPr>
        <w:t xml:space="preserve">ените типове месторастения и видовия </w:t>
      </w:r>
      <w:r w:rsidR="00F831AE" w:rsidRPr="00EE331C">
        <w:rPr>
          <w:szCs w:val="24"/>
        </w:rPr>
        <w:t xml:space="preserve">състав на насажденията в съответствие с видове, подходящи за месторастенето, очакван (потенциален) бонитет и промишлен вариант, </w:t>
      </w:r>
      <w:r w:rsidR="00984027" w:rsidRPr="00EE331C">
        <w:rPr>
          <w:szCs w:val="24"/>
        </w:rPr>
        <w:t xml:space="preserve">като се приведат в съответствие </w:t>
      </w:r>
      <w:r w:rsidR="006312B6" w:rsidRPr="00EE331C">
        <w:rPr>
          <w:szCs w:val="24"/>
        </w:rPr>
        <w:t>с</w:t>
      </w:r>
      <w:r w:rsidR="00F831AE" w:rsidRPr="00EE331C">
        <w:rPr>
          <w:szCs w:val="24"/>
        </w:rPr>
        <w:t xml:space="preserve"> новата класификация на почвите и </w:t>
      </w:r>
      <w:r w:rsidR="00984027" w:rsidRPr="00EE331C">
        <w:rPr>
          <w:szCs w:val="24"/>
        </w:rPr>
        <w:t>Класификационната схема на типовете месторастения в Р. България от 2011 г.</w:t>
      </w:r>
    </w:p>
    <w:p w:rsidR="005D0216" w:rsidRPr="00EE331C" w:rsidRDefault="0083359C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36228A" w:rsidRPr="00EE331C">
        <w:rPr>
          <w:szCs w:val="24"/>
        </w:rPr>
        <w:t xml:space="preserve"> </w:t>
      </w:r>
      <w:r w:rsidR="00F5469B">
        <w:rPr>
          <w:szCs w:val="24"/>
        </w:rPr>
        <w:t xml:space="preserve">  </w:t>
      </w:r>
      <w:r w:rsidR="00984027" w:rsidRPr="00EE331C">
        <w:rPr>
          <w:szCs w:val="24"/>
        </w:rPr>
        <w:t xml:space="preserve">Тип месторастене да се определи </w:t>
      </w:r>
      <w:r w:rsidR="00F550DC" w:rsidRPr="00EE331C">
        <w:rPr>
          <w:szCs w:val="24"/>
        </w:rPr>
        <w:t xml:space="preserve">на </w:t>
      </w:r>
      <w:r w:rsidR="00F042FE" w:rsidRPr="00EE331C">
        <w:rPr>
          <w:szCs w:val="24"/>
        </w:rPr>
        <w:t xml:space="preserve">ново </w:t>
      </w:r>
      <w:r w:rsidR="00F550DC" w:rsidRPr="00EE331C">
        <w:rPr>
          <w:szCs w:val="24"/>
        </w:rPr>
        <w:t xml:space="preserve">инвентаризираните </w:t>
      </w:r>
      <w:r w:rsidR="004F208F" w:rsidRPr="00EE331C">
        <w:rPr>
          <w:szCs w:val="24"/>
        </w:rPr>
        <w:t xml:space="preserve">гори извън горските </w:t>
      </w:r>
      <w:r w:rsidR="00A357B3" w:rsidRPr="00EE331C">
        <w:rPr>
          <w:szCs w:val="24"/>
        </w:rPr>
        <w:t xml:space="preserve"> територии, както и на горските територии вид на подотдела „обработваема площи“, „разсадник“</w:t>
      </w:r>
      <w:r w:rsidR="001C0D1D" w:rsidRPr="00EE331C">
        <w:rPr>
          <w:szCs w:val="24"/>
        </w:rPr>
        <w:t xml:space="preserve"> и на всички </w:t>
      </w:r>
      <w:r w:rsidR="00C87108" w:rsidRPr="00EE331C">
        <w:rPr>
          <w:szCs w:val="24"/>
        </w:rPr>
        <w:t xml:space="preserve">други </w:t>
      </w:r>
      <w:r w:rsidR="001C0D1D" w:rsidRPr="00EE331C">
        <w:rPr>
          <w:szCs w:val="24"/>
        </w:rPr>
        <w:t>дърво</w:t>
      </w:r>
      <w:r w:rsidR="00C87108" w:rsidRPr="00EE331C">
        <w:rPr>
          <w:szCs w:val="24"/>
        </w:rPr>
        <w:t>не</w:t>
      </w:r>
      <w:r w:rsidR="001C0D1D" w:rsidRPr="00EE331C">
        <w:rPr>
          <w:szCs w:val="24"/>
        </w:rPr>
        <w:t>производителни</w:t>
      </w:r>
      <w:r w:rsidR="00A357B3" w:rsidRPr="00EE331C">
        <w:rPr>
          <w:szCs w:val="24"/>
        </w:rPr>
        <w:t xml:space="preserve"> горски територии</w:t>
      </w:r>
      <w:r w:rsidR="005A27B6" w:rsidRPr="00EE331C">
        <w:rPr>
          <w:szCs w:val="24"/>
        </w:rPr>
        <w:t>, върху</w:t>
      </w:r>
      <w:r w:rsidR="001C0D1D" w:rsidRPr="00EE331C">
        <w:rPr>
          <w:szCs w:val="24"/>
        </w:rPr>
        <w:t xml:space="preserve"> които потенциално може да се развива горскодървесна растителност</w:t>
      </w:r>
      <w:r w:rsidR="00A357B3" w:rsidRPr="00EE331C">
        <w:rPr>
          <w:szCs w:val="24"/>
        </w:rPr>
        <w:t xml:space="preserve">. </w:t>
      </w:r>
      <w:r w:rsidR="002D7F4C" w:rsidRPr="00EE331C">
        <w:rPr>
          <w:szCs w:val="24"/>
        </w:rPr>
        <w:t xml:space="preserve"> </w:t>
      </w:r>
    </w:p>
    <w:p w:rsidR="00634CFD" w:rsidRPr="00EE331C" w:rsidRDefault="00984027" w:rsidP="00634CFD">
      <w:pPr>
        <w:pStyle w:val="BodyTextIndent2"/>
        <w:numPr>
          <w:ilvl w:val="0"/>
          <w:numId w:val="17"/>
        </w:numPr>
        <w:tabs>
          <w:tab w:val="clear" w:pos="-90"/>
          <w:tab w:val="center" w:pos="1170"/>
        </w:tabs>
        <w:rPr>
          <w:b/>
        </w:rPr>
      </w:pPr>
      <w:r w:rsidRPr="00EE331C">
        <w:rPr>
          <w:b/>
        </w:rPr>
        <w:t>Проучване на растителността</w:t>
      </w:r>
      <w:r w:rsidR="00127D87" w:rsidRPr="00EE331C">
        <w:rPr>
          <w:b/>
        </w:rPr>
        <w:t xml:space="preserve">. </w:t>
      </w:r>
    </w:p>
    <w:p w:rsidR="009A215B" w:rsidRPr="00EE331C" w:rsidRDefault="002D7F4C" w:rsidP="007E23DE">
      <w:pPr>
        <w:pStyle w:val="BodyTextFirstIndent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</w:t>
      </w:r>
      <w:r w:rsidR="00984027" w:rsidRPr="00EE331C">
        <w:rPr>
          <w:sz w:val="24"/>
          <w:szCs w:val="24"/>
          <w:lang w:val="bg-BG"/>
        </w:rPr>
        <w:t>Проучването на растителността в обекта за инвентари</w:t>
      </w:r>
      <w:r w:rsidR="00830B6B" w:rsidRPr="00EE331C">
        <w:rPr>
          <w:sz w:val="24"/>
          <w:szCs w:val="24"/>
          <w:lang w:val="bg-BG"/>
        </w:rPr>
        <w:t>зация да се извърши на база</w:t>
      </w:r>
      <w:r w:rsidR="00984027" w:rsidRPr="00EE331C">
        <w:rPr>
          <w:sz w:val="24"/>
          <w:szCs w:val="24"/>
          <w:lang w:val="bg-BG"/>
        </w:rPr>
        <w:t xml:space="preserve"> обособените групи и видове гори съгласно приложение № 5</w:t>
      </w:r>
      <w:r w:rsidR="002B503C" w:rsidRPr="00EE331C">
        <w:rPr>
          <w:sz w:val="24"/>
          <w:szCs w:val="24"/>
          <w:lang w:val="bg-BG"/>
        </w:rPr>
        <w:t xml:space="preserve"> от Н</w:t>
      </w:r>
      <w:r w:rsidR="000C5ACD" w:rsidRPr="00EE331C">
        <w:rPr>
          <w:sz w:val="24"/>
          <w:szCs w:val="24"/>
          <w:lang w:val="bg-BG"/>
        </w:rPr>
        <w:t>аредба № 18</w:t>
      </w:r>
      <w:r w:rsidR="002B503C" w:rsidRPr="00EE331C">
        <w:rPr>
          <w:sz w:val="24"/>
          <w:szCs w:val="24"/>
          <w:lang w:val="bg-BG"/>
        </w:rPr>
        <w:t>.</w:t>
      </w:r>
      <w:r w:rsidR="00247670" w:rsidRPr="00EE331C">
        <w:rPr>
          <w:sz w:val="24"/>
          <w:szCs w:val="24"/>
          <w:lang w:val="bg-BG"/>
        </w:rPr>
        <w:t xml:space="preserve">( </w:t>
      </w:r>
      <w:r w:rsidR="00B82229" w:rsidRPr="00EE331C">
        <w:rPr>
          <w:sz w:val="24"/>
          <w:szCs w:val="24"/>
          <w:lang w:val="bg-BG"/>
        </w:rPr>
        <w:t>таблица № 10</w:t>
      </w:r>
      <w:r w:rsidR="00301CB2" w:rsidRPr="00EE331C">
        <w:rPr>
          <w:sz w:val="24"/>
          <w:szCs w:val="24"/>
          <w:lang w:val="bg-BG"/>
        </w:rPr>
        <w:t>).</w:t>
      </w:r>
    </w:p>
    <w:p w:rsidR="009A215B" w:rsidRPr="00EE331C" w:rsidRDefault="009A215B" w:rsidP="007E23DE">
      <w:pPr>
        <w:pStyle w:val="BodyTextFirstIndent"/>
        <w:ind w:firstLine="0"/>
        <w:jc w:val="both"/>
        <w:rPr>
          <w:szCs w:val="24"/>
          <w:lang w:val="bg-BG"/>
        </w:rPr>
      </w:pPr>
      <w:r w:rsidRPr="00EE331C">
        <w:rPr>
          <w:sz w:val="24"/>
          <w:szCs w:val="24"/>
          <w:lang w:val="bg-BG"/>
        </w:rPr>
        <w:lastRenderedPageBreak/>
        <w:t xml:space="preserve">        </w:t>
      </w:r>
      <w:r w:rsidR="002D7F4C" w:rsidRPr="00EE331C">
        <w:rPr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 xml:space="preserve">  Да се посочат изискванията за опазване и ограничителните режими за ползване на лечебните и редките растения, както и за опазване на изчезващи и ендемични растителни видове в района</w:t>
      </w:r>
      <w:r w:rsidRPr="00EE331C">
        <w:rPr>
          <w:szCs w:val="24"/>
          <w:lang w:val="bg-BG"/>
        </w:rPr>
        <w:t>.</w:t>
      </w:r>
    </w:p>
    <w:p w:rsidR="00B00388" w:rsidRPr="00EE331C" w:rsidRDefault="00301CB2" w:rsidP="00F5469B">
      <w:pPr>
        <w:pStyle w:val="BodyTextFirstIndent"/>
        <w:ind w:firstLine="0"/>
        <w:jc w:val="both"/>
        <w:rPr>
          <w:szCs w:val="24"/>
        </w:rPr>
      </w:pPr>
      <w:r w:rsidRPr="00EE331C">
        <w:rPr>
          <w:szCs w:val="24"/>
          <w:lang w:val="bg-BG"/>
        </w:rPr>
        <w:tab/>
      </w:r>
    </w:p>
    <w:p w:rsidR="00437A8F" w:rsidRPr="00EE331C" w:rsidRDefault="006A6DAF" w:rsidP="003E031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Да се отразят  в таксационните описания установените  гнезда на дневнит</w:t>
      </w:r>
      <w:r w:rsidR="00F5469B">
        <w:rPr>
          <w:szCs w:val="24"/>
        </w:rPr>
        <w:t>е грабливите птици</w:t>
      </w:r>
      <w:r w:rsidRPr="00EE331C">
        <w:rPr>
          <w:szCs w:val="24"/>
        </w:rPr>
        <w:t xml:space="preserve"> </w:t>
      </w:r>
      <w:r w:rsidR="00F5469B">
        <w:rPr>
          <w:szCs w:val="24"/>
        </w:rPr>
        <w:t>(</w:t>
      </w:r>
      <w:r w:rsidRPr="00EE331C">
        <w:rPr>
          <w:szCs w:val="24"/>
        </w:rPr>
        <w:t>проекта</w:t>
      </w:r>
      <w:r w:rsidR="00046CC8" w:rsidRPr="00EE331C">
        <w:rPr>
          <w:szCs w:val="24"/>
        </w:rPr>
        <w:t xml:space="preserve"> </w:t>
      </w:r>
      <w:r w:rsidRPr="00EE331C">
        <w:rPr>
          <w:bCs/>
          <w:szCs w:val="24"/>
        </w:rPr>
        <w:t>„</w:t>
      </w:r>
      <w:r w:rsidRPr="00EE331C">
        <w:rPr>
          <w:szCs w:val="24"/>
        </w:rPr>
        <w:t>Опазване на ключови горски хабитати на Малкия креслив орел (Aquila pomarina) в България” по програма LIFE+ на ЕС</w:t>
      </w:r>
      <w:r w:rsidR="00812423" w:rsidRPr="00EE331C">
        <w:rPr>
          <w:szCs w:val="24"/>
        </w:rPr>
        <w:t xml:space="preserve"> в  горските терито</w:t>
      </w:r>
      <w:r w:rsidR="005D0216" w:rsidRPr="00EE331C">
        <w:rPr>
          <w:szCs w:val="24"/>
        </w:rPr>
        <w:t>рии в</w:t>
      </w:r>
      <w:r w:rsidR="00841E72" w:rsidRPr="00EE331C">
        <w:rPr>
          <w:szCs w:val="24"/>
        </w:rPr>
        <w:t xml:space="preserve"> Югоизточна България</w:t>
      </w:r>
      <w:r w:rsidR="005F63A0" w:rsidRPr="00EE331C">
        <w:rPr>
          <w:szCs w:val="24"/>
        </w:rPr>
        <w:t>, до толкова до колкото горските територии са в съседство с</w:t>
      </w:r>
      <w:r w:rsidR="00C840F5" w:rsidRPr="00EE331C">
        <w:rPr>
          <w:szCs w:val="24"/>
        </w:rPr>
        <w:t xml:space="preserve"> границите на </w:t>
      </w:r>
      <w:r w:rsidR="001F21E9">
        <w:rPr>
          <w:szCs w:val="24"/>
        </w:rPr>
        <w:t>защитени зони</w:t>
      </w:r>
      <w:r w:rsidR="005F63A0" w:rsidRPr="00EE331C">
        <w:rPr>
          <w:szCs w:val="24"/>
        </w:rPr>
        <w:t>- обект на проекта „Земите и горите на орела“</w:t>
      </w:r>
    </w:p>
    <w:p w:rsidR="00812423" w:rsidRPr="00EE331C" w:rsidRDefault="002D7F4C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         </w:t>
      </w:r>
      <w:r w:rsidR="0066613F" w:rsidRPr="00EE331C">
        <w:rPr>
          <w:b/>
          <w:szCs w:val="24"/>
        </w:rPr>
        <w:t>6</w:t>
      </w:r>
      <w:r w:rsidR="00984027" w:rsidRPr="00EE331C">
        <w:rPr>
          <w:b/>
          <w:szCs w:val="24"/>
        </w:rPr>
        <w:t>. Проучвания за здравословното състоя</w:t>
      </w:r>
      <w:r w:rsidR="00197393" w:rsidRPr="00EE331C">
        <w:rPr>
          <w:b/>
          <w:szCs w:val="24"/>
        </w:rPr>
        <w:t>ние на насажденията</w:t>
      </w:r>
    </w:p>
    <w:p w:rsidR="00984027" w:rsidRPr="00EE331C" w:rsidRDefault="002D7F4C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</w:t>
      </w:r>
      <w:r w:rsidR="00984027" w:rsidRPr="00EE331C">
        <w:rPr>
          <w:szCs w:val="24"/>
        </w:rPr>
        <w:t xml:space="preserve">За оценка и описване на здравословното състояние на насажденията да се ползва Наредба № </w:t>
      </w:r>
      <w:r w:rsidR="0093295D" w:rsidRPr="00EE331C">
        <w:rPr>
          <w:szCs w:val="24"/>
        </w:rPr>
        <w:t xml:space="preserve">9/05.12.2019 </w:t>
      </w:r>
      <w:r w:rsidR="00984027" w:rsidRPr="00EE331C">
        <w:rPr>
          <w:szCs w:val="24"/>
        </w:rPr>
        <w:t>г. за защита на горските територии от болести, вредители и други повреди и приложение № 7  на Наредба № 18.</w:t>
      </w:r>
    </w:p>
    <w:p w:rsidR="00984027" w:rsidRPr="00EE331C" w:rsidRDefault="00E06764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</w:t>
      </w:r>
      <w:r w:rsidR="00984027" w:rsidRPr="00EE331C">
        <w:rPr>
          <w:szCs w:val="24"/>
        </w:rPr>
        <w:t>За всяко насаждение да се опишат вида, степента и процента на констатираните повреди.</w:t>
      </w:r>
    </w:p>
    <w:p w:rsidR="00112135" w:rsidRPr="00EE331C" w:rsidRDefault="00E06764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</w:t>
      </w:r>
      <w:r w:rsidR="00984027" w:rsidRPr="00EE331C">
        <w:rPr>
          <w:szCs w:val="24"/>
        </w:rPr>
        <w:t>В записката да се приложи списък на насажденията, засегнати от болести и вредители.</w:t>
      </w:r>
    </w:p>
    <w:p w:rsidR="00FB2B61" w:rsidRPr="00EE331C" w:rsidRDefault="00916BBA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="00FB2B61" w:rsidRPr="00EE331C">
        <w:rPr>
          <w:b/>
          <w:szCs w:val="24"/>
        </w:rPr>
        <w:t xml:space="preserve">               </w:t>
      </w:r>
      <w:r w:rsidR="00812423" w:rsidRPr="00EE331C">
        <w:rPr>
          <w:b/>
          <w:szCs w:val="24"/>
        </w:rPr>
        <w:t>7</w:t>
      </w:r>
      <w:r w:rsidR="00984027" w:rsidRPr="00EE331C">
        <w:rPr>
          <w:b/>
          <w:szCs w:val="24"/>
        </w:rPr>
        <w:t>. Разделяне на горската</w:t>
      </w:r>
      <w:r w:rsidR="00197393" w:rsidRPr="00EE331C">
        <w:rPr>
          <w:b/>
          <w:szCs w:val="24"/>
        </w:rPr>
        <w:t xml:space="preserve"> териториална единица на отдели</w:t>
      </w:r>
    </w:p>
    <w:p w:rsidR="00812423" w:rsidRPr="00EE331C" w:rsidRDefault="00FB2B61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  </w:t>
      </w:r>
      <w:r w:rsidR="00984027" w:rsidRPr="00EE331C">
        <w:rPr>
          <w:szCs w:val="24"/>
        </w:rPr>
        <w:t>При предстоящата инвентаризация, с цел приемственост, да се запазят броя, териториалното разположение и номерата на обособенит</w:t>
      </w:r>
      <w:r w:rsidR="007D2C9C" w:rsidRPr="00EE331C">
        <w:rPr>
          <w:szCs w:val="24"/>
        </w:rPr>
        <w:t>е п</w:t>
      </w:r>
      <w:r w:rsidR="005314A8" w:rsidRPr="00EE331C">
        <w:rPr>
          <w:szCs w:val="24"/>
        </w:rPr>
        <w:t>ри последната инвентаризация</w:t>
      </w:r>
      <w:r w:rsidR="001F21E9">
        <w:rPr>
          <w:szCs w:val="24"/>
        </w:rPr>
        <w:t xml:space="preserve"> отдели</w:t>
      </w:r>
      <w:r w:rsidR="00197393" w:rsidRPr="00EE331C">
        <w:rPr>
          <w:szCs w:val="24"/>
        </w:rPr>
        <w:t>.</w:t>
      </w:r>
      <w:r w:rsidR="001F21E9">
        <w:rPr>
          <w:szCs w:val="24"/>
        </w:rPr>
        <w:t xml:space="preserve"> С оглед да се избегне повторяемост на номера на отделите пред № на отдела да се постави цифра „1“ или „2“</w:t>
      </w:r>
      <w:r w:rsidR="00E252A5">
        <w:rPr>
          <w:szCs w:val="24"/>
        </w:rPr>
        <w:t xml:space="preserve"> (1001. 1002 и</w:t>
      </w:r>
      <w:r w:rsidR="00B043AD">
        <w:rPr>
          <w:szCs w:val="24"/>
        </w:rPr>
        <w:t xml:space="preserve"> </w:t>
      </w:r>
      <w:r w:rsidR="00E252A5">
        <w:rPr>
          <w:szCs w:val="24"/>
        </w:rPr>
        <w:t>т.н.)</w:t>
      </w:r>
    </w:p>
    <w:p w:rsidR="00197393" w:rsidRPr="00EE331C" w:rsidRDefault="00FB2B61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  </w:t>
      </w:r>
      <w:r w:rsidR="00984027" w:rsidRPr="00EE331C">
        <w:rPr>
          <w:szCs w:val="24"/>
        </w:rPr>
        <w:t>При необходимост от обособяване на нови отдели или промяна на границите на съществуващите, това да се ут</w:t>
      </w:r>
      <w:r w:rsidR="005D0216" w:rsidRPr="00EE331C">
        <w:rPr>
          <w:szCs w:val="24"/>
        </w:rPr>
        <w:t>очни с ръководствата на РДГ и ДЛ</w:t>
      </w:r>
      <w:r w:rsidR="00984027" w:rsidRPr="00EE331C">
        <w:rPr>
          <w:szCs w:val="24"/>
        </w:rPr>
        <w:t>С по време на теренните проучвания.</w:t>
      </w:r>
    </w:p>
    <w:p w:rsidR="00FB2B61" w:rsidRPr="00EE331C" w:rsidRDefault="005522D9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="00FB2B61" w:rsidRPr="00EE331C">
        <w:rPr>
          <w:b/>
          <w:szCs w:val="24"/>
        </w:rPr>
        <w:t xml:space="preserve">               </w:t>
      </w:r>
      <w:r w:rsidR="00812423" w:rsidRPr="00EE331C">
        <w:rPr>
          <w:b/>
          <w:szCs w:val="24"/>
        </w:rPr>
        <w:t>8</w:t>
      </w:r>
      <w:r w:rsidR="001C66F4" w:rsidRPr="00EE331C">
        <w:rPr>
          <w:b/>
          <w:szCs w:val="24"/>
        </w:rPr>
        <w:t>. Таксиран</w:t>
      </w:r>
      <w:r w:rsidR="005B6187" w:rsidRPr="00EE331C">
        <w:rPr>
          <w:b/>
          <w:szCs w:val="24"/>
        </w:rPr>
        <w:t>е</w:t>
      </w:r>
      <w:r w:rsidR="00A63EE4" w:rsidRPr="00EE331C">
        <w:rPr>
          <w:b/>
          <w:szCs w:val="24"/>
        </w:rPr>
        <w:t xml:space="preserve"> на горските площи</w:t>
      </w:r>
    </w:p>
    <w:p w:rsidR="00984027" w:rsidRPr="00EE331C" w:rsidRDefault="00FB2B61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</w:t>
      </w:r>
      <w:r w:rsidR="00984027" w:rsidRPr="00EE331C">
        <w:rPr>
          <w:szCs w:val="24"/>
        </w:rPr>
        <w:t xml:space="preserve">Да се таксират всички горски територии, независимо от собствеността им, както и </w:t>
      </w:r>
      <w:r w:rsidR="005314A8" w:rsidRPr="00EE331C">
        <w:rPr>
          <w:szCs w:val="24"/>
        </w:rPr>
        <w:t>горите в земеделските</w:t>
      </w:r>
      <w:r w:rsidR="00984027" w:rsidRPr="00EE331C">
        <w:rPr>
          <w:szCs w:val="24"/>
        </w:rPr>
        <w:t xml:space="preserve"> територии</w:t>
      </w:r>
      <w:r w:rsidR="008065B8" w:rsidRPr="00EE331C">
        <w:rPr>
          <w:szCs w:val="24"/>
        </w:rPr>
        <w:t xml:space="preserve">, </w:t>
      </w:r>
      <w:r w:rsidR="005314A8" w:rsidRPr="00EE331C">
        <w:rPr>
          <w:szCs w:val="24"/>
        </w:rPr>
        <w:t xml:space="preserve"> имащи характеристиката на гора по смисъла на ЗГ</w:t>
      </w:r>
      <w:r w:rsidR="0023216C">
        <w:rPr>
          <w:szCs w:val="24"/>
        </w:rPr>
        <w:t>.</w:t>
      </w:r>
    </w:p>
    <w:p w:rsidR="00D37343" w:rsidRPr="00EE331C" w:rsidRDefault="00D37343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 Към горските територии  да не се причисляват площите на изкуствени водоеми, водни площ, реки и други незалесени територии, които по КК са посочени като горски територии, но същите по горскостопанск</w:t>
      </w:r>
      <w:r w:rsidR="001F21E9">
        <w:rPr>
          <w:szCs w:val="24"/>
        </w:rPr>
        <w:t>а карта от извършената през 2015/16</w:t>
      </w:r>
      <w:r w:rsidRPr="00EE331C">
        <w:rPr>
          <w:szCs w:val="24"/>
        </w:rPr>
        <w:t xml:space="preserve"> г не са горска територия.  </w:t>
      </w:r>
    </w:p>
    <w:p w:rsidR="00DC0461" w:rsidRPr="00EE331C" w:rsidRDefault="00B93975" w:rsidP="001F21E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D91ECF" w:rsidRPr="00EE331C">
        <w:rPr>
          <w:szCs w:val="24"/>
        </w:rPr>
        <w:t xml:space="preserve">             </w:t>
      </w:r>
      <w:r w:rsidR="00984027" w:rsidRPr="00EE331C">
        <w:rPr>
          <w:szCs w:val="24"/>
        </w:rPr>
        <w:t>Отделянето на подотделите и определянето на таксационните им елементи да се извърши съгласно критериите, определени в Наредбата № 18, като не се раздробяват  досегашните подот</w:t>
      </w:r>
      <w:r w:rsidR="005522D9" w:rsidRPr="00EE331C">
        <w:rPr>
          <w:szCs w:val="24"/>
        </w:rPr>
        <w:t>дели. Д</w:t>
      </w:r>
      <w:r w:rsidR="00984027" w:rsidRPr="00EE331C">
        <w:rPr>
          <w:szCs w:val="24"/>
        </w:rPr>
        <w:t xml:space="preserve">а се запазят досегашните подотдели, като се потърси възможност за обединяване или присъединяване към съседни подотдели на малки по площ насаждения с цел по-ефективното им стопанисване, особено </w:t>
      </w:r>
      <w:r w:rsidR="002A7B55" w:rsidRPr="00EE331C">
        <w:rPr>
          <w:szCs w:val="24"/>
        </w:rPr>
        <w:t xml:space="preserve"> на </w:t>
      </w:r>
      <w:r w:rsidR="00984027" w:rsidRPr="00EE331C">
        <w:rPr>
          <w:szCs w:val="24"/>
        </w:rPr>
        <w:t>такива</w:t>
      </w:r>
      <w:r w:rsidR="002A7B55" w:rsidRPr="00EE331C">
        <w:rPr>
          <w:szCs w:val="24"/>
        </w:rPr>
        <w:t xml:space="preserve"> площи</w:t>
      </w:r>
      <w:r w:rsidR="00984027" w:rsidRPr="00EE331C">
        <w:rPr>
          <w:szCs w:val="24"/>
        </w:rPr>
        <w:t>, отделени при предишните инвентаризации</w:t>
      </w:r>
      <w:r w:rsidR="002A7B55" w:rsidRPr="00EE331C">
        <w:rPr>
          <w:szCs w:val="24"/>
        </w:rPr>
        <w:t xml:space="preserve"> в самостоятелни подотдели в резултат на </w:t>
      </w:r>
      <w:r w:rsidR="00984027" w:rsidRPr="00EE331C">
        <w:rPr>
          <w:szCs w:val="24"/>
        </w:rPr>
        <w:t xml:space="preserve"> проведени възобновителни сечи под формата на котли, хармани и др.</w:t>
      </w:r>
    </w:p>
    <w:p w:rsidR="00984027" w:rsidRPr="00EE331C" w:rsidRDefault="00D91ECF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</w:t>
      </w:r>
      <w:r w:rsidR="00C561D4" w:rsidRPr="00EE331C">
        <w:rPr>
          <w:szCs w:val="24"/>
        </w:rPr>
        <w:t>По възможност д</w:t>
      </w:r>
      <w:r w:rsidR="00984027" w:rsidRPr="00EE331C">
        <w:rPr>
          <w:szCs w:val="24"/>
        </w:rPr>
        <w:t>а се запази номерацията на подотделите – собственост на физически и юридически лица от предходната инвентаризация.</w:t>
      </w:r>
    </w:p>
    <w:p w:rsidR="009E222C" w:rsidRPr="00EE331C" w:rsidRDefault="009E222C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- „свадбовище”, когато подотделът е определен като такъв в ловностопанския план;</w:t>
      </w:r>
    </w:p>
    <w:p w:rsidR="0032700D" w:rsidRPr="00EE331C" w:rsidRDefault="009E222C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- вида собственост на всеки подотдел,</w:t>
      </w:r>
    </w:p>
    <w:p w:rsidR="00C30C6E" w:rsidRPr="00EE331C" w:rsidRDefault="0032700D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- </w:t>
      </w:r>
      <w:r w:rsidR="007F4043" w:rsidRPr="00EE331C">
        <w:rPr>
          <w:szCs w:val="24"/>
        </w:rPr>
        <w:t>горите извън горските</w:t>
      </w:r>
      <w:r w:rsidR="009E222C" w:rsidRPr="00EE331C">
        <w:rPr>
          <w:szCs w:val="24"/>
        </w:rPr>
        <w:t xml:space="preserve"> територии,</w:t>
      </w:r>
      <w:r w:rsidR="00D91ECF" w:rsidRPr="00EE331C">
        <w:rPr>
          <w:szCs w:val="24"/>
        </w:rPr>
        <w:t xml:space="preserve"> </w:t>
      </w:r>
      <w:r w:rsidR="009E222C" w:rsidRPr="00EE331C">
        <w:rPr>
          <w:szCs w:val="24"/>
        </w:rPr>
        <w:t>собствеността</w:t>
      </w:r>
      <w:r w:rsidRPr="00EE331C">
        <w:rPr>
          <w:szCs w:val="24"/>
        </w:rPr>
        <w:t>, № на имота и се запише</w:t>
      </w:r>
      <w:r w:rsidR="007F4043" w:rsidRPr="00EE331C">
        <w:rPr>
          <w:szCs w:val="24"/>
        </w:rPr>
        <w:t xml:space="preserve"> „гори в други територии</w:t>
      </w:r>
      <w:r w:rsidR="009E222C" w:rsidRPr="00EE331C">
        <w:rPr>
          <w:szCs w:val="24"/>
        </w:rPr>
        <w:t>”.</w:t>
      </w:r>
    </w:p>
    <w:p w:rsidR="0032700D" w:rsidRPr="00EE331C" w:rsidRDefault="00D91ECF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</w:t>
      </w:r>
      <w:r w:rsidR="00984027" w:rsidRPr="00EE331C">
        <w:rPr>
          <w:szCs w:val="24"/>
        </w:rPr>
        <w:t>Особено внимание да се обърне при таксиране на млади насаждения, следствие от изведени окончателни сечи в издънкови гори за превръщане в семенни.</w:t>
      </w:r>
    </w:p>
    <w:p w:rsidR="001A6CD9" w:rsidRPr="00EE331C" w:rsidRDefault="0032700D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lastRenderedPageBreak/>
        <w:tab/>
        <w:t xml:space="preserve">       </w:t>
      </w:r>
      <w:r w:rsidR="00D91ECF" w:rsidRPr="00EE331C">
        <w:rPr>
          <w:szCs w:val="24"/>
        </w:rPr>
        <w:t xml:space="preserve">    </w:t>
      </w:r>
      <w:r w:rsidRPr="00EE331C">
        <w:rPr>
          <w:szCs w:val="24"/>
        </w:rPr>
        <w:t xml:space="preserve"> Произхода на насаждението „</w:t>
      </w:r>
      <w:r w:rsidR="00984027" w:rsidRPr="00EE331C">
        <w:rPr>
          <w:szCs w:val="24"/>
        </w:rPr>
        <w:t>семенно-издънково</w:t>
      </w:r>
      <w:r w:rsidRPr="00EE331C">
        <w:rPr>
          <w:szCs w:val="24"/>
        </w:rPr>
        <w:t>“</w:t>
      </w:r>
      <w:r w:rsidR="00984027" w:rsidRPr="00EE331C">
        <w:rPr>
          <w:szCs w:val="24"/>
        </w:rPr>
        <w:t xml:space="preserve"> или </w:t>
      </w:r>
      <w:r w:rsidRPr="00EE331C">
        <w:rPr>
          <w:szCs w:val="24"/>
        </w:rPr>
        <w:t>„</w:t>
      </w:r>
      <w:r w:rsidR="00984027" w:rsidRPr="00EE331C">
        <w:rPr>
          <w:szCs w:val="24"/>
        </w:rPr>
        <w:t>издънково-семенно</w:t>
      </w:r>
      <w:r w:rsidRPr="00EE331C">
        <w:rPr>
          <w:szCs w:val="24"/>
        </w:rPr>
        <w:t>“ да се определя на база на</w:t>
      </w:r>
      <w:r w:rsidR="00984027" w:rsidRPr="00EE331C">
        <w:rPr>
          <w:szCs w:val="24"/>
        </w:rPr>
        <w:t xml:space="preserve"> броят на семенните екземпляри - дали те са достатъчни да формират нормално</w:t>
      </w:r>
      <w:r w:rsidRPr="00EE331C">
        <w:rPr>
          <w:szCs w:val="24"/>
        </w:rPr>
        <w:t xml:space="preserve"> семенно</w:t>
      </w:r>
      <w:r w:rsidR="00984027" w:rsidRPr="00EE331C">
        <w:rPr>
          <w:szCs w:val="24"/>
        </w:rPr>
        <w:t xml:space="preserve"> насаждение в зряла възраст, а не съотношението на наличните семенни и издънкови екземпляри</w:t>
      </w:r>
      <w:r w:rsidRPr="00EE331C">
        <w:rPr>
          <w:szCs w:val="24"/>
        </w:rPr>
        <w:t xml:space="preserve"> към момента на инвентаризацията</w:t>
      </w:r>
      <w:r w:rsidR="00984027" w:rsidRPr="00EE331C">
        <w:rPr>
          <w:szCs w:val="24"/>
        </w:rPr>
        <w:t>.</w:t>
      </w:r>
    </w:p>
    <w:p w:rsidR="00127E26" w:rsidRPr="00EE331C" w:rsidRDefault="00D91ECF" w:rsidP="001F21E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</w:t>
      </w:r>
      <w:r w:rsidR="001C57F1" w:rsidRPr="00EE331C">
        <w:rPr>
          <w:szCs w:val="24"/>
        </w:rPr>
        <w:t>П</w:t>
      </w:r>
      <w:r w:rsidR="00C53FBC" w:rsidRPr="00EE331C">
        <w:rPr>
          <w:szCs w:val="24"/>
        </w:rPr>
        <w:t>реоценка</w:t>
      </w:r>
      <w:r w:rsidR="001C57F1" w:rsidRPr="00EE331C">
        <w:rPr>
          <w:szCs w:val="24"/>
        </w:rPr>
        <w:t>та</w:t>
      </w:r>
      <w:r w:rsidR="00C53FBC" w:rsidRPr="00EE331C">
        <w:rPr>
          <w:szCs w:val="24"/>
        </w:rPr>
        <w:t xml:space="preserve"> на произхода (съгласно т.</w:t>
      </w:r>
      <w:r w:rsidR="00812423" w:rsidRPr="00EE331C">
        <w:rPr>
          <w:szCs w:val="24"/>
        </w:rPr>
        <w:t xml:space="preserve"> </w:t>
      </w:r>
      <w:r w:rsidR="00C53FBC" w:rsidRPr="00EE331C">
        <w:rPr>
          <w:szCs w:val="24"/>
        </w:rPr>
        <w:t xml:space="preserve">3, подточка „а“ от приложение № 4 към Наредба №18) на издънково-семенните насаждения и онези от тях, в които има достатъчен брой семенни екземпляри за да формират в зряла възраст пълноценно семенно насаждение, да се описват като семенно-издънкови и се отнасят към високостъблените гори. </w:t>
      </w:r>
    </w:p>
    <w:p w:rsidR="00127E26" w:rsidRPr="00EE331C" w:rsidRDefault="00127E26" w:rsidP="00127E26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За всички насаждение да се определи и склопеноста на дървостоя, чиято точност е в границите на +/- 0,1 десета. (подточка 2г от приложение 4 към Наредба №18)</w:t>
      </w:r>
    </w:p>
    <w:p w:rsidR="00127E26" w:rsidRPr="00EE331C" w:rsidRDefault="00127E26" w:rsidP="00127E26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За насаждения, за които пълнотата не може да се определи по указанията залегнали в  т.2г от приложение 4 към Наредба №18, същата се приема за равна на склопеноста.</w:t>
      </w:r>
    </w:p>
    <w:p w:rsidR="00350A59" w:rsidRPr="00EE331C" w:rsidRDefault="00D91ECF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</w:t>
      </w:r>
      <w:r w:rsidR="00A47B95" w:rsidRPr="00EE331C">
        <w:rPr>
          <w:szCs w:val="24"/>
        </w:rPr>
        <w:t>При инвентаризацията,</w:t>
      </w:r>
      <w:r w:rsidR="00984027" w:rsidRPr="00EE331C">
        <w:rPr>
          <w:szCs w:val="24"/>
        </w:rPr>
        <w:t xml:space="preserve"> съгласно изискванията на Наредба № 18 да </w:t>
      </w:r>
      <w:r w:rsidR="00696D10" w:rsidRPr="00EE331C">
        <w:rPr>
          <w:szCs w:val="24"/>
        </w:rPr>
        <w:t>се ограничат със съответният</w:t>
      </w:r>
      <w:r w:rsidR="0032700D" w:rsidRPr="00EE331C">
        <w:rPr>
          <w:szCs w:val="24"/>
        </w:rPr>
        <w:t xml:space="preserve"> условен </w:t>
      </w:r>
      <w:r w:rsidR="00696D10" w:rsidRPr="00EE331C">
        <w:rPr>
          <w:szCs w:val="24"/>
        </w:rPr>
        <w:t xml:space="preserve"> цвят</w:t>
      </w:r>
      <w:r w:rsidR="0032700D" w:rsidRPr="00EE331C">
        <w:rPr>
          <w:szCs w:val="24"/>
        </w:rPr>
        <w:t xml:space="preserve"> боя, която да е</w:t>
      </w:r>
      <w:r w:rsidRPr="00EE331C">
        <w:rPr>
          <w:szCs w:val="24"/>
        </w:rPr>
        <w:t xml:space="preserve"> </w:t>
      </w:r>
      <w:r w:rsidR="0032700D" w:rsidRPr="00EE331C">
        <w:rPr>
          <w:szCs w:val="24"/>
        </w:rPr>
        <w:t>трайна на атмосферните</w:t>
      </w:r>
      <w:r w:rsidR="005B6187" w:rsidRPr="00EE331C">
        <w:rPr>
          <w:szCs w:val="24"/>
        </w:rPr>
        <w:t xml:space="preserve"> условия</w:t>
      </w:r>
      <w:r w:rsidR="0032700D" w:rsidRPr="00EE331C">
        <w:rPr>
          <w:szCs w:val="24"/>
        </w:rPr>
        <w:t xml:space="preserve"> следните </w:t>
      </w:r>
      <w:r w:rsidR="00A47B95" w:rsidRPr="00EE331C">
        <w:rPr>
          <w:szCs w:val="24"/>
        </w:rPr>
        <w:t>технически</w:t>
      </w:r>
      <w:r w:rsidR="0032700D" w:rsidRPr="00EE331C">
        <w:rPr>
          <w:szCs w:val="24"/>
        </w:rPr>
        <w:t xml:space="preserve"> дейности:</w:t>
      </w:r>
    </w:p>
    <w:p w:rsidR="00984027" w:rsidRPr="00EE331C" w:rsidRDefault="00984027" w:rsidP="007E23DE">
      <w:pPr>
        <w:pStyle w:val="BodyTextIndent2"/>
        <w:numPr>
          <w:ilvl w:val="0"/>
          <w:numId w:val="2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на отделите;</w:t>
      </w:r>
    </w:p>
    <w:p w:rsidR="00350A59" w:rsidRPr="00FE3BF2" w:rsidRDefault="00984027" w:rsidP="00FE3BF2">
      <w:pPr>
        <w:pStyle w:val="BodyTextIndent2"/>
        <w:numPr>
          <w:ilvl w:val="0"/>
          <w:numId w:val="2"/>
        </w:numPr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границите на инвентаризираната горска териториална единица.</w:t>
      </w:r>
    </w:p>
    <w:p w:rsidR="00984027" w:rsidRPr="00EE331C" w:rsidRDefault="00B00D5D" w:rsidP="007E23DE">
      <w:pPr>
        <w:pStyle w:val="BodyTextIndent2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При инвентаризацията</w:t>
      </w:r>
      <w:r w:rsidR="00984027" w:rsidRPr="00EE331C">
        <w:rPr>
          <w:szCs w:val="24"/>
        </w:rPr>
        <w:t xml:space="preserve">, </w:t>
      </w:r>
      <w:r w:rsidRPr="00EE331C">
        <w:rPr>
          <w:szCs w:val="24"/>
        </w:rPr>
        <w:t xml:space="preserve">и описването на отделните таксационни показатели за всяко едно насаждение, </w:t>
      </w:r>
      <w:r w:rsidR="00984027" w:rsidRPr="00EE331C">
        <w:rPr>
          <w:szCs w:val="24"/>
        </w:rPr>
        <w:t>особено внимание да се обърне на точното определяне на схемата на създадените</w:t>
      </w:r>
      <w:r w:rsidR="001B3605" w:rsidRPr="00EE331C">
        <w:rPr>
          <w:szCs w:val="24"/>
        </w:rPr>
        <w:t xml:space="preserve"> </w:t>
      </w:r>
      <w:r w:rsidR="00696D10" w:rsidRPr="00EE331C">
        <w:rPr>
          <w:szCs w:val="24"/>
        </w:rPr>
        <w:t>през ревизионния период</w:t>
      </w:r>
      <w:r w:rsidR="00A47B95" w:rsidRPr="00EE331C">
        <w:rPr>
          <w:szCs w:val="24"/>
        </w:rPr>
        <w:t xml:space="preserve"> култури,  описването</w:t>
      </w:r>
      <w:r w:rsidR="001B3605" w:rsidRPr="00EE331C">
        <w:rPr>
          <w:szCs w:val="24"/>
        </w:rPr>
        <w:t xml:space="preserve"> на подраста</w:t>
      </w:r>
      <w:r w:rsidR="00984027" w:rsidRPr="00EE331C">
        <w:rPr>
          <w:szCs w:val="24"/>
        </w:rPr>
        <w:t>, подлеса и храстите</w:t>
      </w:r>
      <w:r w:rsidR="00A47B95" w:rsidRPr="00EE331C">
        <w:rPr>
          <w:szCs w:val="24"/>
        </w:rPr>
        <w:t>, тревно покритие, лечебни и защитени тревни видове</w:t>
      </w:r>
      <w:r w:rsidR="00984027" w:rsidRPr="00EE331C">
        <w:rPr>
          <w:szCs w:val="24"/>
        </w:rPr>
        <w:t>.</w:t>
      </w:r>
    </w:p>
    <w:p w:rsidR="00696D10" w:rsidRPr="00EE331C" w:rsidRDefault="00696D10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</w:t>
      </w:r>
      <w:r w:rsidR="001B3605" w:rsidRPr="00EE331C">
        <w:rPr>
          <w:szCs w:val="24"/>
        </w:rPr>
        <w:t xml:space="preserve">  </w:t>
      </w:r>
      <w:r w:rsidRPr="00EE331C">
        <w:rPr>
          <w:szCs w:val="24"/>
        </w:rPr>
        <w:t xml:space="preserve"> При описването на </w:t>
      </w:r>
      <w:r w:rsidR="00616C6D" w:rsidRPr="00EE331C">
        <w:rPr>
          <w:szCs w:val="24"/>
        </w:rPr>
        <w:t xml:space="preserve">състава на </w:t>
      </w:r>
      <w:r w:rsidRPr="00EE331C">
        <w:rPr>
          <w:szCs w:val="24"/>
        </w:rPr>
        <w:t>дървесните видове за насажденията в които има наличие на келяв габър да се прецизира неговото участието, в зависимост от височи</w:t>
      </w:r>
      <w:r w:rsidR="00A47B95" w:rsidRPr="00EE331C">
        <w:rPr>
          <w:szCs w:val="24"/>
        </w:rPr>
        <w:t>ната на останалите дървесни</w:t>
      </w:r>
      <w:r w:rsidRPr="00EE331C">
        <w:rPr>
          <w:szCs w:val="24"/>
        </w:rPr>
        <w:t xml:space="preserve"> видове</w:t>
      </w:r>
      <w:r w:rsidR="0087528E" w:rsidRPr="00EE331C">
        <w:rPr>
          <w:szCs w:val="24"/>
        </w:rPr>
        <w:t xml:space="preserve"> в състава на насаждението,</w:t>
      </w:r>
      <w:r w:rsidRPr="00EE331C">
        <w:rPr>
          <w:szCs w:val="24"/>
        </w:rPr>
        <w:t xml:space="preserve"> разпространение</w:t>
      </w:r>
      <w:r w:rsidR="0087528E" w:rsidRPr="00EE331C">
        <w:rPr>
          <w:szCs w:val="24"/>
        </w:rPr>
        <w:t>то му по площ</w:t>
      </w:r>
      <w:r w:rsidRPr="00EE331C">
        <w:rPr>
          <w:szCs w:val="24"/>
        </w:rPr>
        <w:t xml:space="preserve"> и запас</w:t>
      </w:r>
      <w:r w:rsidR="00A47B95" w:rsidRPr="00EE331C">
        <w:rPr>
          <w:szCs w:val="24"/>
        </w:rPr>
        <w:t xml:space="preserve"> на</w:t>
      </w:r>
      <w:r w:rsidR="00616C6D" w:rsidRPr="00EE331C">
        <w:rPr>
          <w:szCs w:val="24"/>
        </w:rPr>
        <w:t xml:space="preserve"> 1</w:t>
      </w:r>
      <w:r w:rsidR="00A47B95" w:rsidRPr="00EE331C">
        <w:rPr>
          <w:szCs w:val="24"/>
        </w:rPr>
        <w:t xml:space="preserve"> ха</w:t>
      </w:r>
      <w:r w:rsidRPr="00EE331C">
        <w:rPr>
          <w:szCs w:val="24"/>
        </w:rPr>
        <w:t>. В преобладаващата си част</w:t>
      </w:r>
      <w:r w:rsidR="00616C6D" w:rsidRPr="00EE331C">
        <w:rPr>
          <w:szCs w:val="24"/>
        </w:rPr>
        <w:t>, когато той се явява като подлес,  не следва да е</w:t>
      </w:r>
      <w:r w:rsidR="00F831AE" w:rsidRPr="00EE331C">
        <w:rPr>
          <w:szCs w:val="24"/>
        </w:rPr>
        <w:t xml:space="preserve"> част </w:t>
      </w:r>
      <w:r w:rsidR="00A47B95" w:rsidRPr="00EE331C">
        <w:rPr>
          <w:szCs w:val="24"/>
        </w:rPr>
        <w:t xml:space="preserve">от основното насаждение. </w:t>
      </w:r>
    </w:p>
    <w:p w:rsidR="00F429FC" w:rsidRPr="00EE331C" w:rsidRDefault="001B3605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</w:t>
      </w:r>
      <w:r w:rsidR="00083389" w:rsidRPr="00EE331C">
        <w:rPr>
          <w:szCs w:val="24"/>
        </w:rPr>
        <w:t>П</w:t>
      </w:r>
      <w:r w:rsidR="00984027" w:rsidRPr="00EE331C">
        <w:rPr>
          <w:szCs w:val="24"/>
        </w:rPr>
        <w:t>росеките на ел. проводите, в които има дървесна растителност, да се описват с цифра (</w:t>
      </w:r>
      <w:r w:rsidR="006641E5" w:rsidRPr="00EE331C">
        <w:rPr>
          <w:szCs w:val="24"/>
        </w:rPr>
        <w:t>недървопроизводителна площ</w:t>
      </w:r>
      <w:r w:rsidR="00984027" w:rsidRPr="00EE331C">
        <w:rPr>
          <w:szCs w:val="24"/>
        </w:rPr>
        <w:t>), като в описанието се отрази н</w:t>
      </w:r>
      <w:r w:rsidR="003312A9">
        <w:rPr>
          <w:szCs w:val="24"/>
        </w:rPr>
        <w:t>аличната дървесна растителност.</w:t>
      </w:r>
    </w:p>
    <w:p w:rsidR="00AF078B" w:rsidRPr="00EE331C" w:rsidRDefault="001B3605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 </w:t>
      </w:r>
      <w:r w:rsidR="00D43289" w:rsidRPr="00EE331C">
        <w:rPr>
          <w:b/>
          <w:szCs w:val="24"/>
        </w:rPr>
        <w:t xml:space="preserve">Стъблен запас </w:t>
      </w:r>
      <w:r w:rsidR="00A47B95" w:rsidRPr="00EE331C">
        <w:rPr>
          <w:b/>
          <w:szCs w:val="24"/>
        </w:rPr>
        <w:t xml:space="preserve">да се определи </w:t>
      </w:r>
      <w:r w:rsidR="00D43289" w:rsidRPr="00EE331C">
        <w:rPr>
          <w:b/>
          <w:szCs w:val="24"/>
        </w:rPr>
        <w:t xml:space="preserve">чрез растежни таблици, </w:t>
      </w:r>
      <w:r w:rsidR="00D43289" w:rsidRPr="00EE331C">
        <w:rPr>
          <w:szCs w:val="24"/>
        </w:rPr>
        <w:t>посочени в Наре</w:t>
      </w:r>
      <w:r w:rsidR="00A47B95" w:rsidRPr="00EE331C">
        <w:rPr>
          <w:szCs w:val="24"/>
        </w:rPr>
        <w:t>дба № 18 за насажденията, култур</w:t>
      </w:r>
      <w:r w:rsidR="007F4043" w:rsidRPr="00EE331C">
        <w:rPr>
          <w:szCs w:val="24"/>
        </w:rPr>
        <w:t>ите и подлесната растителност,</w:t>
      </w:r>
      <w:r w:rsidR="00A47B95" w:rsidRPr="00EE331C">
        <w:rPr>
          <w:szCs w:val="24"/>
        </w:rPr>
        <w:t xml:space="preserve"> чиято височина е достигнала 3 м. вкл. и нагоре.</w:t>
      </w:r>
    </w:p>
    <w:p w:rsidR="007F4043" w:rsidRPr="00EE331C" w:rsidRDefault="0023216C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</w:t>
      </w:r>
      <w:r w:rsidR="001F21E9">
        <w:rPr>
          <w:szCs w:val="24"/>
        </w:rPr>
        <w:t>З</w:t>
      </w:r>
      <w:r w:rsidR="00D43289" w:rsidRPr="00EE331C">
        <w:rPr>
          <w:szCs w:val="24"/>
        </w:rPr>
        <w:t>релите високостъблени насаждения</w:t>
      </w:r>
      <w:r w:rsidR="001F21E9">
        <w:rPr>
          <w:szCs w:val="24"/>
        </w:rPr>
        <w:t>, чийто запас да се определи</w:t>
      </w:r>
      <w:r w:rsidR="00B43912" w:rsidRPr="00EE331C">
        <w:rPr>
          <w:szCs w:val="24"/>
        </w:rPr>
        <w:t xml:space="preserve"> чрез </w:t>
      </w:r>
      <w:r w:rsidR="001B3605" w:rsidRPr="00EE331C">
        <w:rPr>
          <w:szCs w:val="24"/>
        </w:rPr>
        <w:t xml:space="preserve">пълно клупиране и </w:t>
      </w:r>
      <w:r w:rsidR="00EC0390" w:rsidRPr="00EE331C">
        <w:rPr>
          <w:szCs w:val="24"/>
        </w:rPr>
        <w:t>формулни</w:t>
      </w:r>
      <w:r w:rsidR="00B43912" w:rsidRPr="00EE331C">
        <w:rPr>
          <w:szCs w:val="24"/>
        </w:rPr>
        <w:t xml:space="preserve"> методи</w:t>
      </w:r>
      <w:r w:rsidR="001F21E9">
        <w:rPr>
          <w:szCs w:val="24"/>
        </w:rPr>
        <w:t xml:space="preserve"> -</w:t>
      </w:r>
      <w:r w:rsidR="001F21E9" w:rsidRPr="0023216C">
        <w:rPr>
          <w:b/>
          <w:szCs w:val="24"/>
        </w:rPr>
        <w:t>няма</w:t>
      </w:r>
      <w:r w:rsidR="00AD34A9" w:rsidRPr="0023216C">
        <w:rPr>
          <w:b/>
          <w:szCs w:val="24"/>
        </w:rPr>
        <w:t>.</w:t>
      </w:r>
      <w:r w:rsidR="00B43912" w:rsidRPr="00EE331C">
        <w:rPr>
          <w:szCs w:val="24"/>
        </w:rPr>
        <w:t xml:space="preserve"> </w:t>
      </w:r>
      <w:r w:rsidR="001B3605" w:rsidRPr="00EE331C">
        <w:rPr>
          <w:szCs w:val="24"/>
        </w:rPr>
        <w:t xml:space="preserve">        </w:t>
      </w:r>
    </w:p>
    <w:p w:rsidR="001D13B0" w:rsidRDefault="001F21E9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</w:t>
      </w:r>
      <w:r w:rsidR="001B3605" w:rsidRPr="00EE331C">
        <w:rPr>
          <w:szCs w:val="24"/>
        </w:rPr>
        <w:t xml:space="preserve"> </w:t>
      </w:r>
      <w:r w:rsidR="00984027" w:rsidRPr="00EE331C">
        <w:rPr>
          <w:szCs w:val="24"/>
        </w:rPr>
        <w:t>В таксационите описания запасът да се посочи без клони и с клони.</w:t>
      </w:r>
    </w:p>
    <w:p w:rsidR="00FE3BF2" w:rsidRPr="001F21E9" w:rsidRDefault="00FE3BF2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1F21E9" w:rsidRDefault="005527DD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  <w:t xml:space="preserve">           9</w:t>
      </w:r>
      <w:r w:rsidR="00984027" w:rsidRPr="00EE331C">
        <w:rPr>
          <w:b/>
          <w:szCs w:val="24"/>
        </w:rPr>
        <w:t xml:space="preserve">. Постоянни пробни площи </w:t>
      </w:r>
      <w:r w:rsidR="001F21E9">
        <w:rPr>
          <w:b/>
          <w:szCs w:val="24"/>
        </w:rPr>
        <w:t>–няма</w:t>
      </w:r>
    </w:p>
    <w:p w:rsidR="003312A9" w:rsidRPr="00EE331C" w:rsidRDefault="003312A9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5527DD" w:rsidRDefault="001F21E9" w:rsidP="001F21E9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b/>
          <w:szCs w:val="24"/>
        </w:rPr>
        <w:t xml:space="preserve">         </w:t>
      </w:r>
      <w:r w:rsidR="005527DD" w:rsidRPr="00EE331C">
        <w:rPr>
          <w:b/>
          <w:szCs w:val="24"/>
        </w:rPr>
        <w:t>10. Определяне запаса на стоящата и паднала мъртва дървесина.</w:t>
      </w:r>
    </w:p>
    <w:p w:rsidR="00FE3BF2" w:rsidRDefault="00FE3BF2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7C717F" w:rsidRPr="00EE331C" w:rsidRDefault="007C717F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</w:t>
      </w:r>
      <w:r w:rsidR="003312A9">
        <w:rPr>
          <w:b/>
          <w:szCs w:val="24"/>
        </w:rPr>
        <w:tab/>
        <w:t xml:space="preserve">        </w:t>
      </w:r>
      <w:r w:rsidR="0066613F" w:rsidRPr="00EE331C">
        <w:rPr>
          <w:b/>
          <w:szCs w:val="24"/>
        </w:rPr>
        <w:t>11</w:t>
      </w:r>
      <w:r w:rsidR="00984027" w:rsidRPr="00EE331C">
        <w:rPr>
          <w:b/>
          <w:szCs w:val="24"/>
        </w:rPr>
        <w:t>. Стопански класове, цел на стопанството и турнуси</w:t>
      </w:r>
      <w:r w:rsidR="00AF078B">
        <w:rPr>
          <w:b/>
          <w:szCs w:val="24"/>
        </w:rPr>
        <w:t xml:space="preserve"> на сеч</w:t>
      </w:r>
    </w:p>
    <w:p w:rsidR="00A63EE4" w:rsidRPr="00EE331C" w:rsidRDefault="007C717F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</w:t>
      </w:r>
      <w:r w:rsidR="00E57765" w:rsidRPr="00EE331C">
        <w:rPr>
          <w:szCs w:val="24"/>
        </w:rPr>
        <w:t>При инвентаризацията и изработеният</w:t>
      </w:r>
      <w:r w:rsidR="00D274C7">
        <w:rPr>
          <w:szCs w:val="24"/>
        </w:rPr>
        <w:t xml:space="preserve"> горскостопански план пре</w:t>
      </w:r>
      <w:r w:rsidR="00FE3BF2">
        <w:rPr>
          <w:szCs w:val="24"/>
        </w:rPr>
        <w:t xml:space="preserve">з 2015/16 г, както част от инвентаризация в района на дейност </w:t>
      </w:r>
      <w:r w:rsidR="00D274C7">
        <w:rPr>
          <w:szCs w:val="24"/>
        </w:rPr>
        <w:t xml:space="preserve"> на ТП „Държавно горско стопанство Стара Загора“ горските територии в гран</w:t>
      </w:r>
      <w:r w:rsidR="004C1922">
        <w:rPr>
          <w:szCs w:val="24"/>
        </w:rPr>
        <w:t>иците на ловностопански район</w:t>
      </w:r>
      <w:r w:rsidR="00D274C7">
        <w:rPr>
          <w:szCs w:val="24"/>
        </w:rPr>
        <w:t xml:space="preserve"> „Трънково“ са обособени в самостоятелен горскостопански участък под № 5. Същите са част от обособените стопански класове приети с инвентаризацията, а именно: Широколистен високостъблен; </w:t>
      </w:r>
      <w:r w:rsidR="00D274C7">
        <w:rPr>
          <w:szCs w:val="24"/>
        </w:rPr>
        <w:lastRenderedPageBreak/>
        <w:t xml:space="preserve">Зимендъбов средно и нискобонитетен за превръщане; </w:t>
      </w:r>
      <w:r w:rsidR="007D3C1A" w:rsidRPr="00EE331C">
        <w:rPr>
          <w:szCs w:val="24"/>
        </w:rPr>
        <w:t>Смесен</w:t>
      </w:r>
      <w:r w:rsidR="000460BE" w:rsidRPr="00EE331C">
        <w:rPr>
          <w:szCs w:val="24"/>
        </w:rPr>
        <w:t xml:space="preserve"> средно </w:t>
      </w:r>
      <w:r w:rsidR="00D274C7">
        <w:rPr>
          <w:szCs w:val="24"/>
        </w:rPr>
        <w:t>и нисокобонитетен за превръщане;</w:t>
      </w:r>
      <w:r w:rsidR="00823A20">
        <w:rPr>
          <w:szCs w:val="24"/>
        </w:rPr>
        <w:t xml:space="preserve"> </w:t>
      </w:r>
      <w:r w:rsidR="000638B3" w:rsidRPr="00EE331C">
        <w:rPr>
          <w:szCs w:val="24"/>
        </w:rPr>
        <w:t xml:space="preserve">Церов </w:t>
      </w:r>
      <w:r w:rsidR="00FA33BD" w:rsidRPr="00EE331C">
        <w:rPr>
          <w:szCs w:val="24"/>
        </w:rPr>
        <w:t>з</w:t>
      </w:r>
      <w:r w:rsidR="00AB65F9" w:rsidRPr="00EE331C">
        <w:rPr>
          <w:szCs w:val="24"/>
        </w:rPr>
        <w:t>а</w:t>
      </w:r>
      <w:r w:rsidR="00FA33BD" w:rsidRPr="00EE331C">
        <w:rPr>
          <w:szCs w:val="24"/>
        </w:rPr>
        <w:t xml:space="preserve"> превръщане</w:t>
      </w:r>
      <w:r w:rsidR="00823A20">
        <w:rPr>
          <w:szCs w:val="24"/>
        </w:rPr>
        <w:t xml:space="preserve">; </w:t>
      </w:r>
      <w:r w:rsidR="000638B3" w:rsidRPr="00EE331C">
        <w:rPr>
          <w:szCs w:val="24"/>
        </w:rPr>
        <w:t>Акациев</w:t>
      </w:r>
      <w:r w:rsidR="00823A20">
        <w:rPr>
          <w:szCs w:val="24"/>
        </w:rPr>
        <w:t>.</w:t>
      </w:r>
    </w:p>
    <w:p w:rsidR="00A63EE4" w:rsidRPr="00EE331C" w:rsidRDefault="00823A20" w:rsidP="00823A20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</w:t>
      </w:r>
    </w:p>
    <w:p w:rsidR="00AF078B" w:rsidRPr="00EE331C" w:rsidRDefault="001E3A72" w:rsidP="00AF078B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EE331C">
        <w:rPr>
          <w:szCs w:val="24"/>
        </w:rPr>
        <w:t>Таблица №</w:t>
      </w:r>
      <w:r w:rsidR="001D2194">
        <w:rPr>
          <w:szCs w:val="24"/>
        </w:rPr>
        <w:t xml:space="preserve"> 7</w:t>
      </w:r>
    </w:p>
    <w:p w:rsidR="00715F64" w:rsidRPr="00EE331C" w:rsidRDefault="00A14EAF" w:rsidP="004626DE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EE331C">
        <w:rPr>
          <w:szCs w:val="24"/>
        </w:rPr>
        <w:t xml:space="preserve"> Обособени </w:t>
      </w:r>
      <w:r w:rsidR="00350A59" w:rsidRPr="00EE331C">
        <w:rPr>
          <w:szCs w:val="24"/>
        </w:rPr>
        <w:t xml:space="preserve"> стопански </w:t>
      </w:r>
      <w:r w:rsidR="00823A20">
        <w:rPr>
          <w:szCs w:val="24"/>
        </w:rPr>
        <w:t xml:space="preserve">класове </w:t>
      </w:r>
      <w:r w:rsidR="00350A59" w:rsidRPr="00EE331C">
        <w:rPr>
          <w:szCs w:val="24"/>
        </w:rPr>
        <w:t xml:space="preserve"> при инвентаризацията </w:t>
      </w:r>
      <w:r w:rsidRPr="00EE331C">
        <w:rPr>
          <w:szCs w:val="24"/>
        </w:rPr>
        <w:t xml:space="preserve"> от </w:t>
      </w:r>
      <w:r w:rsidR="00823A20">
        <w:rPr>
          <w:szCs w:val="24"/>
        </w:rPr>
        <w:t>2015/16</w:t>
      </w:r>
      <w:r w:rsidR="00350A59" w:rsidRPr="00EE331C">
        <w:rPr>
          <w:szCs w:val="24"/>
        </w:rPr>
        <w:t xml:space="preserve"> г</w:t>
      </w:r>
      <w:r w:rsidRPr="00EE331C">
        <w:rPr>
          <w:szCs w:val="24"/>
        </w:rPr>
        <w:t>, за всички горски територии независимо от собствеността им</w:t>
      </w:r>
    </w:p>
    <w:p w:rsidR="008116D6" w:rsidRPr="00EE331C" w:rsidRDefault="00B909DA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</w:t>
      </w:r>
    </w:p>
    <w:tbl>
      <w:tblPr>
        <w:tblStyle w:val="TableGrid"/>
        <w:tblW w:w="0" w:type="auto"/>
        <w:tblInd w:w="708" w:type="dxa"/>
        <w:tblLook w:val="04A0" w:firstRow="1" w:lastRow="0" w:firstColumn="1" w:lastColumn="0" w:noHBand="0" w:noVBand="1"/>
      </w:tblPr>
      <w:tblGrid>
        <w:gridCol w:w="4674"/>
        <w:gridCol w:w="2126"/>
        <w:gridCol w:w="992"/>
      </w:tblGrid>
      <w:tr w:rsidR="00823A20" w:rsidRPr="00823A20" w:rsidTr="00823A20">
        <w:tc>
          <w:tcPr>
            <w:tcW w:w="4674" w:type="dxa"/>
          </w:tcPr>
          <w:p w:rsidR="00823A20" w:rsidRPr="00823A20" w:rsidRDefault="00823A20" w:rsidP="007D3C1A">
            <w:pPr>
              <w:rPr>
                <w:sz w:val="24"/>
                <w:szCs w:val="24"/>
                <w:lang w:val="bg-BG"/>
              </w:rPr>
            </w:pPr>
            <w:r w:rsidRPr="00823A20">
              <w:rPr>
                <w:sz w:val="24"/>
                <w:szCs w:val="24"/>
                <w:lang w:val="bg-BG"/>
              </w:rPr>
              <w:t>Стопански клас</w:t>
            </w:r>
          </w:p>
        </w:tc>
        <w:tc>
          <w:tcPr>
            <w:tcW w:w="2126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 w:rsidRPr="00823A20">
              <w:rPr>
                <w:sz w:val="24"/>
                <w:szCs w:val="24"/>
                <w:lang w:val="bg-BG"/>
              </w:rPr>
              <w:t>Площ -ха</w:t>
            </w:r>
          </w:p>
        </w:tc>
        <w:tc>
          <w:tcPr>
            <w:tcW w:w="992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 w:rsidRPr="00823A20">
              <w:rPr>
                <w:sz w:val="24"/>
                <w:szCs w:val="24"/>
                <w:lang w:val="bg-BG"/>
              </w:rPr>
              <w:t>%</w:t>
            </w:r>
          </w:p>
        </w:tc>
      </w:tr>
      <w:tr w:rsidR="00823A20" w:rsidRPr="00823A20" w:rsidTr="00823A20">
        <w:tc>
          <w:tcPr>
            <w:tcW w:w="4674" w:type="dxa"/>
          </w:tcPr>
          <w:p w:rsidR="00823A20" w:rsidRPr="00823A20" w:rsidRDefault="00823A20" w:rsidP="007D3C1A">
            <w:pPr>
              <w:rPr>
                <w:sz w:val="24"/>
                <w:szCs w:val="24"/>
                <w:lang w:val="bg-BG"/>
              </w:rPr>
            </w:pPr>
            <w:r w:rsidRPr="00823A20">
              <w:rPr>
                <w:sz w:val="24"/>
                <w:szCs w:val="24"/>
                <w:lang w:val="bg-BG"/>
              </w:rPr>
              <w:t>Широколистен високостъблен</w:t>
            </w:r>
          </w:p>
        </w:tc>
        <w:tc>
          <w:tcPr>
            <w:tcW w:w="2126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17,5</w:t>
            </w:r>
          </w:p>
        </w:tc>
        <w:tc>
          <w:tcPr>
            <w:tcW w:w="992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6,0</w:t>
            </w:r>
          </w:p>
        </w:tc>
      </w:tr>
      <w:tr w:rsidR="00823A20" w:rsidRPr="00823A20" w:rsidTr="00823A20">
        <w:tc>
          <w:tcPr>
            <w:tcW w:w="4674" w:type="dxa"/>
          </w:tcPr>
          <w:p w:rsidR="00823A20" w:rsidRPr="00823A20" w:rsidRDefault="00823A20" w:rsidP="007D3C1A">
            <w:pPr>
              <w:rPr>
                <w:sz w:val="24"/>
                <w:szCs w:val="24"/>
                <w:lang w:val="bg-BG"/>
              </w:rPr>
            </w:pPr>
            <w:r w:rsidRPr="00823A20">
              <w:rPr>
                <w:sz w:val="24"/>
                <w:szCs w:val="24"/>
                <w:lang w:val="bg-BG"/>
              </w:rPr>
              <w:t>Зимендъбов средно и нискобонитетен</w:t>
            </w:r>
          </w:p>
        </w:tc>
        <w:tc>
          <w:tcPr>
            <w:tcW w:w="2126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19,8</w:t>
            </w:r>
          </w:p>
        </w:tc>
        <w:tc>
          <w:tcPr>
            <w:tcW w:w="992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6,8</w:t>
            </w:r>
          </w:p>
        </w:tc>
      </w:tr>
      <w:tr w:rsidR="00823A20" w:rsidRPr="00823A20" w:rsidTr="00823A20">
        <w:tc>
          <w:tcPr>
            <w:tcW w:w="4674" w:type="dxa"/>
          </w:tcPr>
          <w:p w:rsidR="00823A20" w:rsidRPr="00823A20" w:rsidRDefault="00823A20" w:rsidP="007D3C1A">
            <w:pPr>
              <w:rPr>
                <w:sz w:val="24"/>
                <w:szCs w:val="24"/>
                <w:lang w:val="bg-BG"/>
              </w:rPr>
            </w:pPr>
            <w:r w:rsidRPr="00823A20">
              <w:rPr>
                <w:sz w:val="24"/>
                <w:szCs w:val="24"/>
                <w:lang w:val="bg-BG"/>
              </w:rPr>
              <w:t>Смесен средно и нискобонитетен</w:t>
            </w:r>
          </w:p>
        </w:tc>
        <w:tc>
          <w:tcPr>
            <w:tcW w:w="2126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236,2</w:t>
            </w:r>
          </w:p>
        </w:tc>
        <w:tc>
          <w:tcPr>
            <w:tcW w:w="992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81,6</w:t>
            </w:r>
          </w:p>
        </w:tc>
      </w:tr>
      <w:tr w:rsidR="00823A20" w:rsidRPr="00823A20" w:rsidTr="00823A20">
        <w:tc>
          <w:tcPr>
            <w:tcW w:w="4674" w:type="dxa"/>
          </w:tcPr>
          <w:p w:rsidR="00823A20" w:rsidRPr="00823A20" w:rsidRDefault="00823A20" w:rsidP="007D3C1A">
            <w:pPr>
              <w:rPr>
                <w:sz w:val="24"/>
                <w:szCs w:val="24"/>
                <w:lang w:val="bg-BG"/>
              </w:rPr>
            </w:pPr>
            <w:r w:rsidRPr="00823A20">
              <w:rPr>
                <w:sz w:val="24"/>
                <w:szCs w:val="24"/>
                <w:lang w:val="bg-BG"/>
              </w:rPr>
              <w:t>Церов за превръщане</w:t>
            </w:r>
          </w:p>
        </w:tc>
        <w:tc>
          <w:tcPr>
            <w:tcW w:w="2126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13,1</w:t>
            </w:r>
          </w:p>
        </w:tc>
        <w:tc>
          <w:tcPr>
            <w:tcW w:w="992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4,5</w:t>
            </w:r>
          </w:p>
        </w:tc>
      </w:tr>
      <w:tr w:rsidR="00823A20" w:rsidRPr="00823A20" w:rsidTr="00823A20">
        <w:tc>
          <w:tcPr>
            <w:tcW w:w="4674" w:type="dxa"/>
          </w:tcPr>
          <w:p w:rsidR="00823A20" w:rsidRPr="00823A20" w:rsidRDefault="00823A20" w:rsidP="007D3C1A">
            <w:pPr>
              <w:rPr>
                <w:sz w:val="24"/>
                <w:szCs w:val="24"/>
                <w:lang w:val="bg-BG"/>
              </w:rPr>
            </w:pPr>
            <w:r w:rsidRPr="00823A20">
              <w:rPr>
                <w:sz w:val="24"/>
                <w:szCs w:val="24"/>
                <w:lang w:val="bg-BG"/>
              </w:rPr>
              <w:t>Акациев</w:t>
            </w:r>
          </w:p>
        </w:tc>
        <w:tc>
          <w:tcPr>
            <w:tcW w:w="2126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3,0</w:t>
            </w:r>
          </w:p>
        </w:tc>
        <w:tc>
          <w:tcPr>
            <w:tcW w:w="992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1,0</w:t>
            </w:r>
          </w:p>
        </w:tc>
      </w:tr>
      <w:tr w:rsidR="00823A20" w:rsidRPr="00823A20" w:rsidTr="00823A20">
        <w:tc>
          <w:tcPr>
            <w:tcW w:w="4674" w:type="dxa"/>
          </w:tcPr>
          <w:p w:rsidR="00823A20" w:rsidRPr="00823A20" w:rsidRDefault="00823A20" w:rsidP="007D3C1A">
            <w:pPr>
              <w:rPr>
                <w:sz w:val="24"/>
                <w:szCs w:val="24"/>
                <w:lang w:val="bg-BG"/>
              </w:rPr>
            </w:pPr>
            <w:r w:rsidRPr="00823A20">
              <w:rPr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2126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289,6</w:t>
            </w:r>
          </w:p>
        </w:tc>
        <w:tc>
          <w:tcPr>
            <w:tcW w:w="992" w:type="dxa"/>
          </w:tcPr>
          <w:p w:rsidR="00823A20" w:rsidRPr="00823A20" w:rsidRDefault="00823A20" w:rsidP="00823A20">
            <w:pPr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100,0</w:t>
            </w:r>
          </w:p>
        </w:tc>
      </w:tr>
    </w:tbl>
    <w:p w:rsidR="006C3E28" w:rsidRPr="00EE331C" w:rsidRDefault="006C3E28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1661B7" w:rsidRPr="00EE331C" w:rsidRDefault="00823A20" w:rsidP="008116D6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ab/>
        <w:t xml:space="preserve">            </w:t>
      </w:r>
      <w:r w:rsidR="008116D6" w:rsidRPr="00EE331C">
        <w:rPr>
          <w:szCs w:val="24"/>
        </w:rPr>
        <w:t>При предстоящата инвентаризация след при</w:t>
      </w:r>
      <w:r w:rsidR="006008F4" w:rsidRPr="00EE331C">
        <w:rPr>
          <w:szCs w:val="24"/>
        </w:rPr>
        <w:t xml:space="preserve">ключването й и </w:t>
      </w:r>
      <w:r w:rsidR="008116D6" w:rsidRPr="00EE331C">
        <w:rPr>
          <w:szCs w:val="24"/>
        </w:rPr>
        <w:t xml:space="preserve"> обработване на информацията да се формират групи, видове гори и се обособят условни стопански класове независимо от собствеността на горските територии и функционалната им принадлежност, съобразно произхода, вида, състава, производителността и състоянието на насажденията, при спазване на критериите посочени в</w:t>
      </w:r>
      <w:r w:rsidR="0023216C">
        <w:rPr>
          <w:szCs w:val="24"/>
        </w:rPr>
        <w:t xml:space="preserve"> Приложение 5 към Наредба № 18.</w:t>
      </w:r>
    </w:p>
    <w:p w:rsidR="003E031E" w:rsidRPr="003312A9" w:rsidRDefault="008116D6" w:rsidP="008116D6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</w:t>
      </w:r>
      <w:r w:rsidR="00B82229" w:rsidRPr="00EE331C">
        <w:rPr>
          <w:szCs w:val="24"/>
        </w:rPr>
        <w:t xml:space="preserve">   За насажденията създадени </w:t>
      </w:r>
      <w:r w:rsidRPr="00EE331C">
        <w:rPr>
          <w:szCs w:val="24"/>
        </w:rPr>
        <w:t>от горскоплодни дървесни видове с цел „плодопроизводство”, да се спазят разпоредбите на чл.88, ал</w:t>
      </w:r>
      <w:r w:rsidR="00AF078B">
        <w:rPr>
          <w:szCs w:val="24"/>
        </w:rPr>
        <w:t>. 5, т. 3  от Закона за горите.</w:t>
      </w:r>
      <w:r w:rsidRPr="00EE331C">
        <w:rPr>
          <w:b/>
          <w:szCs w:val="24"/>
        </w:rPr>
        <w:t xml:space="preserve">       </w:t>
      </w:r>
    </w:p>
    <w:p w:rsidR="00AF078B" w:rsidRPr="00EE331C" w:rsidRDefault="008116D6" w:rsidP="008116D6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</w:t>
      </w:r>
      <w:r w:rsidR="003312A9">
        <w:rPr>
          <w:b/>
          <w:szCs w:val="24"/>
        </w:rPr>
        <w:t xml:space="preserve">           </w:t>
      </w:r>
      <w:r w:rsidRPr="00EE331C">
        <w:rPr>
          <w:b/>
          <w:szCs w:val="24"/>
        </w:rPr>
        <w:t>12.</w:t>
      </w:r>
      <w:r w:rsidR="00B16D21" w:rsidRPr="00EE331C">
        <w:rPr>
          <w:b/>
          <w:szCs w:val="24"/>
        </w:rPr>
        <w:t xml:space="preserve"> </w:t>
      </w:r>
      <w:r w:rsidRPr="00EE331C">
        <w:rPr>
          <w:b/>
          <w:szCs w:val="24"/>
        </w:rPr>
        <w:t>Видове гори, насоки на стопанисване</w:t>
      </w:r>
    </w:p>
    <w:p w:rsidR="002A3852" w:rsidRPr="003312A9" w:rsidRDefault="001661B7" w:rsidP="003312A9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             На база площта на видове насаждения при инвентаризацията на горските тер</w:t>
      </w:r>
      <w:r w:rsidR="001D0D8A">
        <w:rPr>
          <w:szCs w:val="24"/>
        </w:rPr>
        <w:t>итории през 2015/16</w:t>
      </w:r>
      <w:r w:rsidRPr="00EE331C">
        <w:rPr>
          <w:szCs w:val="24"/>
        </w:rPr>
        <w:t xml:space="preserve"> г  очакваните групи, видове гори  и условни стопански класове са</w:t>
      </w:r>
      <w:r w:rsidR="0000212D" w:rsidRPr="00EE331C">
        <w:rPr>
          <w:szCs w:val="24"/>
        </w:rPr>
        <w:t xml:space="preserve"> посочени в т</w:t>
      </w:r>
      <w:r w:rsidR="001D2194">
        <w:rPr>
          <w:szCs w:val="24"/>
        </w:rPr>
        <w:t>аблица № 8</w:t>
      </w:r>
      <w:r w:rsidR="0000212D" w:rsidRPr="00EE331C">
        <w:rPr>
          <w:szCs w:val="24"/>
        </w:rPr>
        <w:t xml:space="preserve"> </w:t>
      </w:r>
      <w:r w:rsidR="0023216C">
        <w:rPr>
          <w:szCs w:val="24"/>
        </w:rPr>
        <w:t xml:space="preserve">  </w:t>
      </w:r>
    </w:p>
    <w:p w:rsidR="0000212D" w:rsidRDefault="001D2194" w:rsidP="0012789A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Таблица №8</w:t>
      </w:r>
    </w:p>
    <w:tbl>
      <w:tblPr>
        <w:tblStyle w:val="TableGrid"/>
        <w:tblpPr w:leftFromText="180" w:rightFromText="180" w:vertAnchor="page" w:horzAnchor="margin" w:tblpY="9727"/>
        <w:tblW w:w="9412" w:type="dxa"/>
        <w:tblLook w:val="01E0" w:firstRow="1" w:lastRow="1" w:firstColumn="1" w:lastColumn="1" w:noHBand="0" w:noVBand="0"/>
      </w:tblPr>
      <w:tblGrid>
        <w:gridCol w:w="2505"/>
        <w:gridCol w:w="2938"/>
        <w:gridCol w:w="3969"/>
      </w:tblGrid>
      <w:tr w:rsidR="003312A9" w:rsidRPr="00EE331C" w:rsidTr="003312A9">
        <w:tc>
          <w:tcPr>
            <w:tcW w:w="2505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i/>
                <w:sz w:val="20"/>
              </w:rPr>
            </w:pPr>
            <w:r w:rsidRPr="00EE331C">
              <w:rPr>
                <w:b/>
                <w:i/>
                <w:sz w:val="20"/>
              </w:rPr>
              <w:t>Група</w:t>
            </w:r>
          </w:p>
        </w:tc>
        <w:tc>
          <w:tcPr>
            <w:tcW w:w="2938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i/>
                <w:sz w:val="20"/>
              </w:rPr>
            </w:pPr>
            <w:r w:rsidRPr="00EE331C">
              <w:rPr>
                <w:b/>
                <w:i/>
                <w:sz w:val="20"/>
              </w:rPr>
              <w:t>Видове гори</w:t>
            </w:r>
          </w:p>
        </w:tc>
        <w:tc>
          <w:tcPr>
            <w:tcW w:w="3969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i/>
                <w:sz w:val="20"/>
              </w:rPr>
            </w:pPr>
            <w:r w:rsidRPr="00EE331C">
              <w:rPr>
                <w:b/>
                <w:i/>
                <w:sz w:val="20"/>
              </w:rPr>
              <w:t>Стопански класове</w:t>
            </w:r>
          </w:p>
        </w:tc>
      </w:tr>
      <w:tr w:rsidR="003312A9" w:rsidRPr="00EE331C" w:rsidTr="003312A9">
        <w:tc>
          <w:tcPr>
            <w:tcW w:w="2505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Широколистна семенна група (високостъблени)</w:t>
            </w:r>
          </w:p>
        </w:tc>
        <w:tc>
          <w:tcPr>
            <w:tcW w:w="2938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3969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</w:tr>
      <w:tr w:rsidR="003312A9" w:rsidRPr="00EE331C" w:rsidTr="003312A9">
        <w:tc>
          <w:tcPr>
            <w:tcW w:w="2505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Крайречни гори</w:t>
            </w:r>
          </w:p>
        </w:tc>
        <w:tc>
          <w:tcPr>
            <w:tcW w:w="2938" w:type="dxa"/>
          </w:tcPr>
          <w:p w:rsidR="003312A9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Култури от хибридни тополи</w:t>
            </w:r>
            <w:r>
              <w:rPr>
                <w:sz w:val="20"/>
              </w:rPr>
              <w:t>.</w:t>
            </w:r>
          </w:p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 xml:space="preserve">Насаждения от ясени; върби и др </w:t>
            </w:r>
          </w:p>
        </w:tc>
        <w:tc>
          <w:tcPr>
            <w:tcW w:w="3969" w:type="dxa"/>
          </w:tcPr>
          <w:p w:rsidR="003312A9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ШВ</w:t>
            </w:r>
          </w:p>
        </w:tc>
      </w:tr>
      <w:tr w:rsidR="003312A9" w:rsidRPr="00EE331C" w:rsidTr="003312A9">
        <w:tc>
          <w:tcPr>
            <w:tcW w:w="2505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sz w:val="20"/>
              </w:rPr>
              <w:t>Смесени широколистни гори</w:t>
            </w:r>
          </w:p>
        </w:tc>
        <w:tc>
          <w:tcPr>
            <w:tcW w:w="2938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Естествени гори</w:t>
            </w:r>
          </w:p>
        </w:tc>
        <w:tc>
          <w:tcPr>
            <w:tcW w:w="3969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Широколистен високостъблен</w:t>
            </w:r>
          </w:p>
        </w:tc>
      </w:tr>
      <w:tr w:rsidR="003312A9" w:rsidRPr="00EE331C" w:rsidTr="003312A9">
        <w:tc>
          <w:tcPr>
            <w:tcW w:w="2505" w:type="dxa"/>
            <w:vMerge w:val="restart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Група издънкови гори за превръщане</w:t>
            </w:r>
          </w:p>
        </w:tc>
        <w:tc>
          <w:tcPr>
            <w:tcW w:w="2938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Издънкови смесени дъбови гори</w:t>
            </w:r>
          </w:p>
        </w:tc>
        <w:tc>
          <w:tcPr>
            <w:tcW w:w="3969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1. Дъбов</w:t>
            </w:r>
            <w:r w:rsidRPr="00EE331C">
              <w:rPr>
                <w:sz w:val="20"/>
              </w:rPr>
              <w:t xml:space="preserve"> средно и нискобонитетен за превръщане</w:t>
            </w:r>
          </w:p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</w:t>
            </w:r>
            <w:r w:rsidRPr="00EE331C">
              <w:rPr>
                <w:sz w:val="20"/>
              </w:rPr>
              <w:t>.Смесен средно и нискобонитетен за превръщане</w:t>
            </w:r>
          </w:p>
        </w:tc>
      </w:tr>
      <w:tr w:rsidR="003312A9" w:rsidRPr="00EE331C" w:rsidTr="003312A9">
        <w:tc>
          <w:tcPr>
            <w:tcW w:w="2505" w:type="dxa"/>
            <w:vMerge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2938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Издънкови церови гори</w:t>
            </w:r>
          </w:p>
        </w:tc>
        <w:tc>
          <w:tcPr>
            <w:tcW w:w="3969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Церов за превръщане</w:t>
            </w:r>
          </w:p>
        </w:tc>
      </w:tr>
      <w:tr w:rsidR="003312A9" w:rsidRPr="00EE331C" w:rsidTr="003312A9">
        <w:tc>
          <w:tcPr>
            <w:tcW w:w="2505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b/>
                <w:sz w:val="20"/>
              </w:rPr>
              <w:t>Група нискостъблени гори</w:t>
            </w:r>
          </w:p>
        </w:tc>
        <w:tc>
          <w:tcPr>
            <w:tcW w:w="2938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3969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</w:tr>
      <w:tr w:rsidR="003312A9" w:rsidRPr="00EE331C" w:rsidTr="003312A9">
        <w:trPr>
          <w:trHeight w:val="613"/>
        </w:trPr>
        <w:tc>
          <w:tcPr>
            <w:tcW w:w="2505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Гори от акация</w:t>
            </w:r>
          </w:p>
        </w:tc>
        <w:tc>
          <w:tcPr>
            <w:tcW w:w="2938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Култури и издънкови акациеви насаждения</w:t>
            </w:r>
          </w:p>
        </w:tc>
        <w:tc>
          <w:tcPr>
            <w:tcW w:w="3969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Акациев</w:t>
            </w:r>
          </w:p>
        </w:tc>
      </w:tr>
      <w:tr w:rsidR="003312A9" w:rsidRPr="00EE331C" w:rsidTr="003312A9">
        <w:tc>
          <w:tcPr>
            <w:tcW w:w="2505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Орехови култури</w:t>
            </w:r>
          </w:p>
        </w:tc>
        <w:tc>
          <w:tcPr>
            <w:tcW w:w="2938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Гори с изкуствен произход</w:t>
            </w:r>
          </w:p>
        </w:tc>
        <w:tc>
          <w:tcPr>
            <w:tcW w:w="3969" w:type="dxa"/>
          </w:tcPr>
          <w:p w:rsidR="003312A9" w:rsidRPr="00EE331C" w:rsidRDefault="003312A9" w:rsidP="003312A9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Горскоплоден, чл.88, ал.5, т.3 от ЗГ</w:t>
            </w:r>
          </w:p>
        </w:tc>
      </w:tr>
    </w:tbl>
    <w:p w:rsidR="003312A9" w:rsidRPr="003312A9" w:rsidRDefault="004C1922" w:rsidP="000021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ab/>
      </w:r>
      <w:r>
        <w:rPr>
          <w:szCs w:val="24"/>
        </w:rPr>
        <w:tab/>
        <w:t>О</w:t>
      </w:r>
      <w:r w:rsidR="003E031E" w:rsidRPr="00EE331C">
        <w:rPr>
          <w:szCs w:val="24"/>
        </w:rPr>
        <w:t xml:space="preserve">чакваните групи, видове гори  и условни стопански класове </w:t>
      </w:r>
      <w:r w:rsidR="003E031E">
        <w:rPr>
          <w:szCs w:val="24"/>
        </w:rPr>
        <w:t>съобразно площа на видовете насаждения</w:t>
      </w:r>
      <w:r w:rsidR="003E031E" w:rsidRPr="00EE331C">
        <w:rPr>
          <w:szCs w:val="24"/>
        </w:rPr>
        <w:t xml:space="preserve"> </w:t>
      </w:r>
      <w:r w:rsidR="003E031E">
        <w:rPr>
          <w:szCs w:val="24"/>
        </w:rPr>
        <w:t xml:space="preserve">  </w:t>
      </w:r>
    </w:p>
    <w:p w:rsidR="003312A9" w:rsidRDefault="003312A9" w:rsidP="000021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00212D" w:rsidRPr="00EE331C" w:rsidRDefault="0023216C" w:rsidP="000021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lastRenderedPageBreak/>
        <w:t xml:space="preserve">  </w:t>
      </w:r>
      <w:r w:rsidR="0000212D" w:rsidRPr="00EE331C">
        <w:rPr>
          <w:szCs w:val="24"/>
        </w:rPr>
        <w:t>След приключване на инвентаризацията и аналитичната обработка на данните от нея,  за всеки вид гора, съгласно Приложение № 5 от наредба № 18 и на база разпределението на залесената площ по видове гори, да се дадат основните насоки на стопанисване.</w:t>
      </w:r>
    </w:p>
    <w:p w:rsidR="0000212D" w:rsidRDefault="0000212D" w:rsidP="006008F4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3312A9" w:rsidRPr="00EE331C" w:rsidRDefault="003312A9" w:rsidP="003312A9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Таблица № 9</w:t>
      </w:r>
    </w:p>
    <w:p w:rsidR="0000212D" w:rsidRPr="00EE331C" w:rsidRDefault="006008F4" w:rsidP="0000212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</w:t>
      </w:r>
      <w:r w:rsidR="001D0D8A">
        <w:rPr>
          <w:szCs w:val="24"/>
        </w:rPr>
        <w:t xml:space="preserve">     </w:t>
      </w:r>
      <w:r w:rsidR="003312A9">
        <w:rPr>
          <w:szCs w:val="24"/>
        </w:rPr>
        <w:t xml:space="preserve"> За р</w:t>
      </w:r>
      <w:r w:rsidRPr="00EE331C">
        <w:rPr>
          <w:szCs w:val="24"/>
        </w:rPr>
        <w:t>азпределението на залесената площ  по видове насаждения (чисти и смесени с преобладание на водещ дървесен вид) и  по производителност (бонитети), съгласно таксационни показатели от инвентаризацията  през 2012/2013 г. и по данни от 7 ГФ – 2</w:t>
      </w:r>
      <w:r w:rsidR="003312A9">
        <w:rPr>
          <w:szCs w:val="24"/>
        </w:rPr>
        <w:t xml:space="preserve">015г. </w:t>
      </w:r>
    </w:p>
    <w:p w:rsidR="006008F4" w:rsidRPr="00EE331C" w:rsidRDefault="006008F4" w:rsidP="003312A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Style w:val="TableGrid"/>
        <w:tblpPr w:leftFromText="180" w:rightFromText="180" w:vertAnchor="text" w:horzAnchor="margin" w:tblpY="94"/>
        <w:tblW w:w="10100" w:type="dxa"/>
        <w:tblLook w:val="01E0" w:firstRow="1" w:lastRow="1" w:firstColumn="1" w:lastColumn="1" w:noHBand="0" w:noVBand="0"/>
      </w:tblPr>
      <w:tblGrid>
        <w:gridCol w:w="3643"/>
        <w:gridCol w:w="1134"/>
        <w:gridCol w:w="992"/>
        <w:gridCol w:w="1134"/>
        <w:gridCol w:w="992"/>
        <w:gridCol w:w="1002"/>
        <w:gridCol w:w="1203"/>
      </w:tblGrid>
      <w:tr w:rsidR="00EE331C" w:rsidRPr="00EE331C" w:rsidTr="006008F4"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Видове насаждения</w:t>
            </w:r>
          </w:p>
        </w:tc>
        <w:tc>
          <w:tcPr>
            <w:tcW w:w="1134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 xml:space="preserve">Площ – </w:t>
            </w:r>
          </w:p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  <w:tc>
          <w:tcPr>
            <w:tcW w:w="992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І</w:t>
            </w:r>
          </w:p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бонитет</w:t>
            </w:r>
          </w:p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  <w:tc>
          <w:tcPr>
            <w:tcW w:w="1134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ІІ</w:t>
            </w:r>
          </w:p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бонитет</w:t>
            </w:r>
          </w:p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  <w:tc>
          <w:tcPr>
            <w:tcW w:w="992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ІІІ</w:t>
            </w:r>
          </w:p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бонитет</w:t>
            </w:r>
          </w:p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  <w:tc>
          <w:tcPr>
            <w:tcW w:w="1002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ІV бонитет</w:t>
            </w:r>
          </w:p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  <w:tc>
          <w:tcPr>
            <w:tcW w:w="120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V</w:t>
            </w:r>
          </w:p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бонитет</w:t>
            </w:r>
          </w:p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</w:tr>
      <w:tr w:rsidR="00EE331C" w:rsidRPr="00EE331C" w:rsidTr="006008F4"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Широколистни високостъблени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17,5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2,8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5,6</w:t>
            </w:r>
          </w:p>
        </w:tc>
        <w:tc>
          <w:tcPr>
            <w:tcW w:w="100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8,0</w:t>
            </w:r>
          </w:p>
        </w:tc>
        <w:tc>
          <w:tcPr>
            <w:tcW w:w="1203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1,1</w:t>
            </w:r>
          </w:p>
        </w:tc>
      </w:tr>
      <w:tr w:rsidR="00EE331C" w:rsidRPr="00EE331C" w:rsidTr="006008F4"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Чисти</w:t>
            </w:r>
            <w:r w:rsidR="00764332">
              <w:rPr>
                <w:sz w:val="20"/>
              </w:rPr>
              <w:t xml:space="preserve"> и с преобладание на полски ясен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4,9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100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0,8</w:t>
            </w:r>
          </w:p>
        </w:tc>
        <w:tc>
          <w:tcPr>
            <w:tcW w:w="1203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1,1</w:t>
            </w:r>
          </w:p>
        </w:tc>
      </w:tr>
      <w:tr w:rsidR="00EE331C" w:rsidRPr="00EE331C" w:rsidTr="006008F4">
        <w:tc>
          <w:tcPr>
            <w:tcW w:w="3643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Чисти и с преобладание на ам. ясен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2,8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0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03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E331C" w:rsidRPr="00EE331C" w:rsidTr="006008F4"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Тополови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2,6</w:t>
            </w:r>
          </w:p>
        </w:tc>
        <w:tc>
          <w:tcPr>
            <w:tcW w:w="100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03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E331C" w:rsidRPr="00EE331C" w:rsidTr="006008F4"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Горскоплодни (орех, бадем)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5,6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0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5,6</w:t>
            </w:r>
          </w:p>
        </w:tc>
        <w:tc>
          <w:tcPr>
            <w:tcW w:w="1203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E331C" w:rsidRPr="00EE331C" w:rsidTr="006008F4"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sz w:val="20"/>
              </w:rPr>
              <w:t>Смесени широколистни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1,6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0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1,6</w:t>
            </w:r>
          </w:p>
        </w:tc>
        <w:tc>
          <w:tcPr>
            <w:tcW w:w="1203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E331C" w:rsidRPr="00EE331C" w:rsidTr="006008F4"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b/>
                <w:sz w:val="20"/>
              </w:rPr>
              <w:t>Издънкови за превръщане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269,1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19,4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49,2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107,7</w:t>
            </w:r>
          </w:p>
        </w:tc>
        <w:tc>
          <w:tcPr>
            <w:tcW w:w="100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76,2</w:t>
            </w:r>
          </w:p>
        </w:tc>
        <w:tc>
          <w:tcPr>
            <w:tcW w:w="1203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16,6</w:t>
            </w:r>
          </w:p>
        </w:tc>
      </w:tr>
      <w:tr w:rsidR="00EE331C" w:rsidRPr="00EE331C" w:rsidTr="006008F4">
        <w:tc>
          <w:tcPr>
            <w:tcW w:w="3643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Чисти и с преобладание на летен дъб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1,7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00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1,7</w:t>
            </w:r>
          </w:p>
        </w:tc>
        <w:tc>
          <w:tcPr>
            <w:tcW w:w="1203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E331C" w:rsidRPr="00EE331C" w:rsidTr="006008F4">
        <w:tc>
          <w:tcPr>
            <w:tcW w:w="3643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Чисти и с преобладание на полски бряст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19,5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3,4</w:t>
            </w:r>
          </w:p>
        </w:tc>
        <w:tc>
          <w:tcPr>
            <w:tcW w:w="100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15,2</w:t>
            </w:r>
          </w:p>
        </w:tc>
        <w:tc>
          <w:tcPr>
            <w:tcW w:w="1203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0,9</w:t>
            </w:r>
          </w:p>
        </w:tc>
      </w:tr>
      <w:tr w:rsidR="00EE331C" w:rsidRPr="00EE331C" w:rsidTr="006008F4"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Чисти и с  преобладание на цер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228,5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19,4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49,2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87,4</w:t>
            </w:r>
          </w:p>
        </w:tc>
        <w:tc>
          <w:tcPr>
            <w:tcW w:w="100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56,8</w:t>
            </w:r>
          </w:p>
        </w:tc>
        <w:tc>
          <w:tcPr>
            <w:tcW w:w="1203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15,7</w:t>
            </w:r>
          </w:p>
        </w:tc>
      </w:tr>
      <w:tr w:rsidR="00EE331C" w:rsidRPr="00EE331C" w:rsidTr="006008F4">
        <w:tblPrEx>
          <w:tblLook w:val="04A0" w:firstRow="1" w:lastRow="0" w:firstColumn="1" w:lastColumn="0" w:noHBand="0" w:noVBand="1"/>
        </w:tblPrEx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Смесени без преобладание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19,4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16,9</w:t>
            </w:r>
          </w:p>
        </w:tc>
        <w:tc>
          <w:tcPr>
            <w:tcW w:w="100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2,5</w:t>
            </w:r>
          </w:p>
        </w:tc>
        <w:tc>
          <w:tcPr>
            <w:tcW w:w="1203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E331C" w:rsidRPr="00EE331C" w:rsidTr="006008F4">
        <w:tblPrEx>
          <w:tblLook w:val="04A0" w:firstRow="1" w:lastRow="0" w:firstColumn="1" w:lastColumn="0" w:noHBand="0" w:noVBand="1"/>
        </w:tblPrEx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b/>
                <w:sz w:val="20"/>
              </w:rPr>
              <w:t>Нискостъблени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3,0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3,0</w:t>
            </w:r>
          </w:p>
        </w:tc>
        <w:tc>
          <w:tcPr>
            <w:tcW w:w="100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1203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</w:tr>
      <w:tr w:rsidR="00EE331C" w:rsidRPr="00EE331C" w:rsidTr="006008F4">
        <w:tblPrEx>
          <w:tblLook w:val="04A0" w:firstRow="1" w:lastRow="0" w:firstColumn="1" w:lastColumn="0" w:noHBand="0" w:noVBand="1"/>
        </w:tblPrEx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Акация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3,0</w:t>
            </w:r>
          </w:p>
        </w:tc>
        <w:tc>
          <w:tcPr>
            <w:tcW w:w="1002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203" w:type="dxa"/>
          </w:tcPr>
          <w:p w:rsidR="006008F4" w:rsidRPr="00EE331C" w:rsidRDefault="008F441F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EE331C" w:rsidRPr="00EE331C" w:rsidTr="006008F4">
        <w:tblPrEx>
          <w:tblLook w:val="04A0" w:firstRow="1" w:lastRow="0" w:firstColumn="1" w:lastColumn="0" w:noHBand="0" w:noVBand="1"/>
        </w:tblPrEx>
        <w:tc>
          <w:tcPr>
            <w:tcW w:w="3643" w:type="dxa"/>
          </w:tcPr>
          <w:p w:rsidR="006008F4" w:rsidRPr="00EE331C" w:rsidRDefault="006008F4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ВСИЧКО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289,6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19,5</w:t>
            </w:r>
          </w:p>
        </w:tc>
        <w:tc>
          <w:tcPr>
            <w:tcW w:w="1134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52,0</w:t>
            </w:r>
          </w:p>
        </w:tc>
        <w:tc>
          <w:tcPr>
            <w:tcW w:w="99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116,3</w:t>
            </w:r>
          </w:p>
        </w:tc>
        <w:tc>
          <w:tcPr>
            <w:tcW w:w="1002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84,2</w:t>
            </w:r>
          </w:p>
        </w:tc>
        <w:tc>
          <w:tcPr>
            <w:tcW w:w="1203" w:type="dxa"/>
          </w:tcPr>
          <w:p w:rsidR="006008F4" w:rsidRPr="00EE331C" w:rsidRDefault="00764332" w:rsidP="006008F4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17,7</w:t>
            </w:r>
          </w:p>
        </w:tc>
      </w:tr>
    </w:tbl>
    <w:p w:rsidR="006008F4" w:rsidRPr="00EE331C" w:rsidRDefault="006008F4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BD0974" w:rsidRDefault="009851E5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         </w:t>
      </w:r>
      <w:r w:rsidR="007C7AB9" w:rsidRPr="00EE331C">
        <w:rPr>
          <w:szCs w:val="24"/>
        </w:rPr>
        <w:t>Тъй като едновременно с инвентаризацията на горските територии ще се изработва и горскостопански план за държавните горски територии, н</w:t>
      </w:r>
      <w:r w:rsidR="00CA1267" w:rsidRPr="00EE331C">
        <w:rPr>
          <w:szCs w:val="24"/>
        </w:rPr>
        <w:t>а база площното разпределение на видовете насажденията по</w:t>
      </w:r>
      <w:r w:rsidR="005E6983" w:rsidRPr="00EE331C">
        <w:rPr>
          <w:szCs w:val="24"/>
        </w:rPr>
        <w:t xml:space="preserve"> произход и  бонитети</w:t>
      </w:r>
      <w:r w:rsidR="00A66612" w:rsidRPr="00EE331C">
        <w:rPr>
          <w:szCs w:val="24"/>
        </w:rPr>
        <w:t>,</w:t>
      </w:r>
      <w:r w:rsidR="00560110" w:rsidRPr="00EE331C">
        <w:rPr>
          <w:szCs w:val="24"/>
        </w:rPr>
        <w:t xml:space="preserve"> </w:t>
      </w:r>
      <w:r w:rsidR="007C7AB9" w:rsidRPr="00EE331C">
        <w:rPr>
          <w:szCs w:val="24"/>
        </w:rPr>
        <w:t>и</w:t>
      </w:r>
      <w:r w:rsidR="005E6983" w:rsidRPr="00EE331C">
        <w:rPr>
          <w:szCs w:val="24"/>
        </w:rPr>
        <w:t xml:space="preserve"> групирането им</w:t>
      </w:r>
      <w:r w:rsidR="00AC26A0" w:rsidRPr="00EE331C">
        <w:rPr>
          <w:szCs w:val="24"/>
        </w:rPr>
        <w:t xml:space="preserve"> по производителност и целите</w:t>
      </w:r>
      <w:r w:rsidR="00A15FC5" w:rsidRPr="00EE331C">
        <w:rPr>
          <w:szCs w:val="24"/>
        </w:rPr>
        <w:t>,</w:t>
      </w:r>
      <w:r w:rsidR="00AC26A0" w:rsidRPr="00EE331C">
        <w:rPr>
          <w:szCs w:val="24"/>
        </w:rPr>
        <w:t xml:space="preserve"> които биха постигнали при определен турнус</w:t>
      </w:r>
      <w:r w:rsidR="00560110" w:rsidRPr="00EE331C">
        <w:rPr>
          <w:szCs w:val="24"/>
        </w:rPr>
        <w:t xml:space="preserve"> </w:t>
      </w:r>
      <w:r w:rsidR="00BB4774" w:rsidRPr="00EE331C">
        <w:rPr>
          <w:szCs w:val="24"/>
        </w:rPr>
        <w:t>и за да има приемственост при целта и насоката на стопанисване на насажденията,</w:t>
      </w:r>
      <w:r w:rsidR="00560110" w:rsidRPr="00EE331C">
        <w:rPr>
          <w:szCs w:val="24"/>
        </w:rPr>
        <w:t xml:space="preserve"> </w:t>
      </w:r>
      <w:r w:rsidR="00C9013B" w:rsidRPr="00EE331C">
        <w:rPr>
          <w:szCs w:val="24"/>
        </w:rPr>
        <w:t xml:space="preserve">и съобразно изискванията на действащата нормативна уредба, </w:t>
      </w:r>
      <w:r w:rsidR="000B5661" w:rsidRPr="00EE331C">
        <w:rPr>
          <w:szCs w:val="24"/>
        </w:rPr>
        <w:t>се очаква</w:t>
      </w:r>
      <w:r w:rsidR="00A15FC5" w:rsidRPr="00EE331C">
        <w:rPr>
          <w:szCs w:val="24"/>
        </w:rPr>
        <w:t xml:space="preserve"> да се формират</w:t>
      </w:r>
      <w:r w:rsidR="000B5661" w:rsidRPr="00EE331C">
        <w:rPr>
          <w:szCs w:val="24"/>
        </w:rPr>
        <w:t xml:space="preserve"> следните</w:t>
      </w:r>
      <w:r w:rsidR="00560110" w:rsidRPr="00EE331C">
        <w:rPr>
          <w:szCs w:val="24"/>
        </w:rPr>
        <w:t xml:space="preserve"> </w:t>
      </w:r>
      <w:r w:rsidR="00984027" w:rsidRPr="00EE331C">
        <w:rPr>
          <w:b/>
          <w:szCs w:val="24"/>
        </w:rPr>
        <w:t>условни стопански класове</w:t>
      </w:r>
      <w:r w:rsidR="00DC27E0" w:rsidRPr="00EE331C">
        <w:rPr>
          <w:b/>
          <w:szCs w:val="24"/>
        </w:rPr>
        <w:t>:</w:t>
      </w:r>
    </w:p>
    <w:p w:rsidR="00431863" w:rsidRPr="00EE331C" w:rsidRDefault="00431863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431863" w:rsidRPr="002A3852" w:rsidRDefault="004F2E6F" w:rsidP="002A3852">
      <w:pPr>
        <w:ind w:firstLine="708"/>
        <w:jc w:val="both"/>
        <w:rPr>
          <w:szCs w:val="24"/>
        </w:rPr>
      </w:pPr>
      <w:r>
        <w:rPr>
          <w:b/>
          <w:sz w:val="24"/>
          <w:szCs w:val="24"/>
          <w:lang w:val="bg-BG"/>
        </w:rPr>
        <w:t xml:space="preserve">   1</w:t>
      </w:r>
      <w:r w:rsidR="00124C66" w:rsidRPr="00EE331C">
        <w:rPr>
          <w:b/>
          <w:sz w:val="24"/>
          <w:szCs w:val="24"/>
          <w:lang w:val="bg-BG"/>
        </w:rPr>
        <w:t>. Широколистен високостъблен (ШВ)</w:t>
      </w:r>
      <w:r w:rsidR="00124C66" w:rsidRPr="00EE331C">
        <w:rPr>
          <w:sz w:val="24"/>
          <w:szCs w:val="24"/>
          <w:lang w:val="bg-BG"/>
        </w:rPr>
        <w:t xml:space="preserve"> – да се обособи от чисти и смесени високос</w:t>
      </w:r>
      <w:r w:rsidR="00745173">
        <w:rPr>
          <w:sz w:val="24"/>
          <w:szCs w:val="24"/>
          <w:lang w:val="bg-BG"/>
        </w:rPr>
        <w:t>тъблени насаждения и култури от</w:t>
      </w:r>
      <w:r w:rsidR="00FA2FF6" w:rsidRPr="00EE331C">
        <w:rPr>
          <w:sz w:val="24"/>
          <w:szCs w:val="24"/>
          <w:lang w:val="bg-BG" w:eastAsia="en-US"/>
        </w:rPr>
        <w:t xml:space="preserve"> ясен</w:t>
      </w:r>
      <w:r w:rsidR="00124C66" w:rsidRPr="00EE331C">
        <w:rPr>
          <w:sz w:val="24"/>
          <w:szCs w:val="24"/>
          <w:lang w:val="bg-BG" w:eastAsia="en-US"/>
        </w:rPr>
        <w:t>, летния дъб, полския клен,</w:t>
      </w:r>
      <w:r w:rsidR="00745173">
        <w:rPr>
          <w:sz w:val="24"/>
          <w:szCs w:val="24"/>
          <w:lang w:val="bg-BG" w:eastAsia="en-US"/>
        </w:rPr>
        <w:t xml:space="preserve"> </w:t>
      </w:r>
      <w:r w:rsidR="00FE3BF2">
        <w:rPr>
          <w:sz w:val="24"/>
          <w:szCs w:val="24"/>
          <w:lang w:val="bg-BG" w:eastAsia="en-US"/>
        </w:rPr>
        <w:t>тополи,</w:t>
      </w:r>
      <w:r w:rsidR="00124C66" w:rsidRPr="00EE331C">
        <w:rPr>
          <w:sz w:val="24"/>
          <w:szCs w:val="24"/>
          <w:lang w:val="bg-BG" w:eastAsia="en-US"/>
        </w:rPr>
        <w:t xml:space="preserve"> както и за</w:t>
      </w:r>
      <w:r w:rsidR="00745173">
        <w:rPr>
          <w:sz w:val="24"/>
          <w:szCs w:val="24"/>
          <w:lang w:val="bg-BG" w:eastAsia="en-US"/>
        </w:rPr>
        <w:t xml:space="preserve"> високостъблени</w:t>
      </w:r>
      <w:r w:rsidR="00124C66" w:rsidRPr="00EE331C">
        <w:rPr>
          <w:sz w:val="24"/>
          <w:szCs w:val="24"/>
          <w:lang w:val="bg-BG" w:eastAsia="en-US"/>
        </w:rPr>
        <w:t xml:space="preserve"> </w:t>
      </w:r>
      <w:r w:rsidR="00AD0020" w:rsidRPr="00EE331C">
        <w:rPr>
          <w:sz w:val="24"/>
          <w:szCs w:val="24"/>
          <w:lang w:val="bg-BG" w:eastAsia="en-US"/>
        </w:rPr>
        <w:t>насаждения</w:t>
      </w:r>
      <w:r w:rsidR="00745173">
        <w:rPr>
          <w:sz w:val="24"/>
          <w:szCs w:val="24"/>
          <w:lang w:val="bg-BG" w:eastAsia="en-US"/>
        </w:rPr>
        <w:t>,</w:t>
      </w:r>
      <w:r w:rsidR="00AD0020" w:rsidRPr="00EE331C">
        <w:rPr>
          <w:sz w:val="24"/>
          <w:szCs w:val="24"/>
          <w:lang w:val="bg-BG" w:eastAsia="en-US"/>
        </w:rPr>
        <w:t xml:space="preserve"> за </w:t>
      </w:r>
      <w:r w:rsidR="00124C66" w:rsidRPr="00EE331C">
        <w:rPr>
          <w:sz w:val="24"/>
          <w:szCs w:val="24"/>
          <w:lang w:val="bg-BG" w:eastAsia="en-US"/>
        </w:rPr>
        <w:t xml:space="preserve">които </w:t>
      </w:r>
      <w:r w:rsidR="00124C66" w:rsidRPr="00EE331C">
        <w:rPr>
          <w:sz w:val="24"/>
          <w:szCs w:val="24"/>
          <w:lang w:val="bg-BG"/>
        </w:rPr>
        <w:t>площите са недостатъчни за да се обособяват в самостоятелни стопански класове. Целта и турнуса на сеч да се диференцират съгласно указаните в приложение № 5 от Наредба № 18/07.10</w:t>
      </w:r>
      <w:r w:rsidR="00AD0020" w:rsidRPr="00EE331C">
        <w:rPr>
          <w:sz w:val="24"/>
          <w:szCs w:val="24"/>
          <w:lang w:val="bg-BG"/>
        </w:rPr>
        <w:t>.2015 г. за всеки дървесен вид.</w:t>
      </w:r>
      <w:r w:rsidR="00E605C4" w:rsidRPr="00EE331C">
        <w:rPr>
          <w:szCs w:val="24"/>
        </w:rPr>
        <w:t xml:space="preserve"> </w:t>
      </w:r>
    </w:p>
    <w:p w:rsidR="00431863" w:rsidRPr="002A3852" w:rsidRDefault="00B35269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    </w:t>
      </w:r>
      <w:r w:rsidR="004F2E6F">
        <w:rPr>
          <w:b/>
          <w:szCs w:val="24"/>
        </w:rPr>
        <w:t>2</w:t>
      </w:r>
      <w:r w:rsidR="004A4C82" w:rsidRPr="00EE331C">
        <w:rPr>
          <w:b/>
          <w:szCs w:val="24"/>
        </w:rPr>
        <w:t xml:space="preserve">. </w:t>
      </w:r>
      <w:r w:rsidR="004F2E6F">
        <w:rPr>
          <w:b/>
          <w:szCs w:val="24"/>
        </w:rPr>
        <w:t>Дъбов</w:t>
      </w:r>
      <w:r w:rsidRPr="00EE331C">
        <w:rPr>
          <w:b/>
          <w:szCs w:val="24"/>
        </w:rPr>
        <w:t xml:space="preserve"> средно и</w:t>
      </w:r>
      <w:r w:rsidR="00644C69" w:rsidRPr="00EE331C">
        <w:rPr>
          <w:b/>
          <w:szCs w:val="24"/>
        </w:rPr>
        <w:t xml:space="preserve"> н</w:t>
      </w:r>
      <w:r w:rsidR="004F2E6F">
        <w:rPr>
          <w:b/>
          <w:szCs w:val="24"/>
        </w:rPr>
        <w:t>искобонитетен за превръщане (Д</w:t>
      </w:r>
      <w:r w:rsidRPr="00EE331C">
        <w:rPr>
          <w:b/>
          <w:szCs w:val="24"/>
        </w:rPr>
        <w:t xml:space="preserve">СрНП) – </w:t>
      </w:r>
      <w:r w:rsidRPr="00EE331C">
        <w:rPr>
          <w:szCs w:val="24"/>
        </w:rPr>
        <w:t>към този стопански клас да се отнесат чистите и смесени с преобладание на</w:t>
      </w:r>
      <w:r w:rsidR="00BC0804" w:rsidRPr="00EE331C">
        <w:rPr>
          <w:szCs w:val="24"/>
        </w:rPr>
        <w:t xml:space="preserve"> </w:t>
      </w:r>
      <w:r w:rsidR="00745173">
        <w:rPr>
          <w:szCs w:val="24"/>
        </w:rPr>
        <w:t>летен дъб,</w:t>
      </w:r>
      <w:r w:rsidR="00431863">
        <w:rPr>
          <w:szCs w:val="24"/>
        </w:rPr>
        <w:t xml:space="preserve"> </w:t>
      </w:r>
      <w:r w:rsidR="007F197E" w:rsidRPr="00EE331C">
        <w:rPr>
          <w:szCs w:val="24"/>
        </w:rPr>
        <w:t xml:space="preserve">благун </w:t>
      </w:r>
      <w:r w:rsidR="00431863">
        <w:rPr>
          <w:szCs w:val="24"/>
        </w:rPr>
        <w:t xml:space="preserve"> издънкови насаждения. </w:t>
      </w:r>
      <w:r w:rsidRPr="00EE331C">
        <w:rPr>
          <w:szCs w:val="24"/>
        </w:rPr>
        <w:t>Основна цел е превръщането им в семенни и добив на средна строителна дървесина при турнус 60 г. Издънковите насаждения с влошено състояние и на бедни месторастения, от които не може да се очаква строителна дървесина, целта ще бъде запазване на защитните им функции и добив на дърва.</w:t>
      </w:r>
      <w:r w:rsidR="00B24C43" w:rsidRPr="00EE331C">
        <w:rPr>
          <w:szCs w:val="24"/>
        </w:rPr>
        <w:t>.</w:t>
      </w:r>
    </w:p>
    <w:p w:rsidR="00431863" w:rsidRPr="00EE331C" w:rsidRDefault="00431863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ab/>
        <w:t xml:space="preserve">            </w:t>
      </w:r>
      <w:r w:rsidR="004F2E6F">
        <w:rPr>
          <w:b/>
          <w:szCs w:val="24"/>
        </w:rPr>
        <w:t xml:space="preserve"> </w:t>
      </w:r>
      <w:r w:rsidR="00B24C43" w:rsidRPr="00EE331C">
        <w:rPr>
          <w:b/>
          <w:szCs w:val="24"/>
        </w:rPr>
        <w:t>3</w:t>
      </w:r>
      <w:r w:rsidR="00BB0629" w:rsidRPr="00EE331C">
        <w:rPr>
          <w:b/>
          <w:szCs w:val="24"/>
        </w:rPr>
        <w:t>. Смесен средно и нискобонитетен за превръщане (СмСрНП)</w:t>
      </w:r>
      <w:r w:rsidR="00BB0629" w:rsidRPr="00EE331C">
        <w:rPr>
          <w:szCs w:val="24"/>
        </w:rPr>
        <w:t xml:space="preserve"> - да се обособи от смесени по състав, без преобладание на определен дъ</w:t>
      </w:r>
      <w:r>
        <w:rPr>
          <w:szCs w:val="24"/>
        </w:rPr>
        <w:t>рвесен вид издънкови насаждения.</w:t>
      </w:r>
      <w:r w:rsidR="00BB0629" w:rsidRPr="00EE331C">
        <w:rPr>
          <w:szCs w:val="24"/>
        </w:rPr>
        <w:t xml:space="preserve"> Основна цел е превръщането им в семенни,  и добив на средна строителна дървесина при турнус 60 г. За издънковите насаждения с влошено състояние и на бедни месторастения, от </w:t>
      </w:r>
      <w:r w:rsidR="00BB0629" w:rsidRPr="00EE331C">
        <w:rPr>
          <w:szCs w:val="24"/>
        </w:rPr>
        <w:lastRenderedPageBreak/>
        <w:t>които не може да се очаква строителна дървесина, целта ще бъде</w:t>
      </w:r>
      <w:r w:rsidR="008901FD" w:rsidRPr="00EE331C">
        <w:rPr>
          <w:szCs w:val="24"/>
        </w:rPr>
        <w:t xml:space="preserve"> превръщането им в семенни, подобряване </w:t>
      </w:r>
      <w:r w:rsidR="00BB0629" w:rsidRPr="00EE331C">
        <w:rPr>
          <w:szCs w:val="24"/>
        </w:rPr>
        <w:t xml:space="preserve"> на защитните им функции и </w:t>
      </w:r>
      <w:r w:rsidR="001903E3" w:rsidRPr="00EE331C">
        <w:rPr>
          <w:szCs w:val="24"/>
        </w:rPr>
        <w:t xml:space="preserve">възможен </w:t>
      </w:r>
      <w:r w:rsidR="002A3852">
        <w:rPr>
          <w:szCs w:val="24"/>
        </w:rPr>
        <w:t>добив на дърва.</w:t>
      </w:r>
    </w:p>
    <w:p w:rsidR="00431863" w:rsidRPr="002A3852" w:rsidRDefault="002F0E38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ab/>
        <w:t xml:space="preserve">              </w:t>
      </w:r>
      <w:r w:rsidR="00B24C43" w:rsidRPr="00EE331C">
        <w:rPr>
          <w:b/>
          <w:szCs w:val="24"/>
        </w:rPr>
        <w:t>4</w:t>
      </w:r>
      <w:r w:rsidR="004A4C82" w:rsidRPr="00EE331C">
        <w:rPr>
          <w:b/>
          <w:szCs w:val="24"/>
        </w:rPr>
        <w:t xml:space="preserve">. </w:t>
      </w:r>
      <w:r w:rsidR="001C361B" w:rsidRPr="00EE331C">
        <w:rPr>
          <w:b/>
          <w:szCs w:val="24"/>
        </w:rPr>
        <w:t xml:space="preserve">Церов за превръщане (ЦП) </w:t>
      </w:r>
      <w:r w:rsidR="001C361B" w:rsidRPr="00EE331C">
        <w:rPr>
          <w:szCs w:val="24"/>
        </w:rPr>
        <w:t>- да се обособи от чисти и</w:t>
      </w:r>
      <w:r w:rsidR="000F5680" w:rsidRPr="00EE331C">
        <w:rPr>
          <w:szCs w:val="24"/>
        </w:rPr>
        <w:t xml:space="preserve"> смесени</w:t>
      </w:r>
      <w:r w:rsidR="001C361B" w:rsidRPr="00EE331C">
        <w:rPr>
          <w:szCs w:val="24"/>
        </w:rPr>
        <w:t xml:space="preserve"> с преобладание  на цер</w:t>
      </w:r>
      <w:r w:rsidR="0098341A" w:rsidRPr="00EE331C">
        <w:rPr>
          <w:szCs w:val="24"/>
        </w:rPr>
        <w:t xml:space="preserve"> издънкови насаждения</w:t>
      </w:r>
      <w:r w:rsidR="00AD0020" w:rsidRPr="00EE331C">
        <w:rPr>
          <w:szCs w:val="24"/>
        </w:rPr>
        <w:t xml:space="preserve"> </w:t>
      </w:r>
      <w:r w:rsidR="0098341A" w:rsidRPr="00EE331C">
        <w:rPr>
          <w:szCs w:val="24"/>
        </w:rPr>
        <w:t xml:space="preserve">с основна цел превръщането им семенни, </w:t>
      </w:r>
      <w:r w:rsidR="001C361B" w:rsidRPr="00EE331C">
        <w:rPr>
          <w:szCs w:val="24"/>
        </w:rPr>
        <w:t xml:space="preserve">годни да достигнат размерите на едра строителна дървесина при турнус </w:t>
      </w:r>
      <w:r w:rsidR="0098341A" w:rsidRPr="00EE331C">
        <w:rPr>
          <w:szCs w:val="24"/>
        </w:rPr>
        <w:t>55</w:t>
      </w:r>
      <w:r w:rsidR="000F5680" w:rsidRPr="00EE331C">
        <w:rPr>
          <w:szCs w:val="24"/>
        </w:rPr>
        <w:t xml:space="preserve"> г</w:t>
      </w:r>
      <w:r w:rsidR="00F97037" w:rsidRPr="00EE331C">
        <w:rPr>
          <w:szCs w:val="24"/>
        </w:rPr>
        <w:t>.</w:t>
      </w:r>
      <w:r w:rsidR="00B24C43" w:rsidRPr="00EE331C">
        <w:rPr>
          <w:szCs w:val="24"/>
        </w:rPr>
        <w:t xml:space="preserve"> За високобонитетните насаждения, в добро здравословно състояние и достатъчен брои  качествени стъбла на единица площ при зряла възраст турнус на сеч 60 години.</w:t>
      </w:r>
    </w:p>
    <w:p w:rsidR="00431863" w:rsidRPr="00EE331C" w:rsidRDefault="00431863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b/>
          <w:szCs w:val="24"/>
        </w:rPr>
        <w:tab/>
        <w:t xml:space="preserve">             </w:t>
      </w:r>
      <w:r w:rsidR="004F2E6F">
        <w:rPr>
          <w:b/>
          <w:szCs w:val="24"/>
        </w:rPr>
        <w:t xml:space="preserve"> 5</w:t>
      </w:r>
      <w:r w:rsidR="004A4C82" w:rsidRPr="00EE331C">
        <w:rPr>
          <w:b/>
          <w:szCs w:val="24"/>
        </w:rPr>
        <w:t>.</w:t>
      </w:r>
      <w:r w:rsidR="002F0E38" w:rsidRPr="00EE331C">
        <w:rPr>
          <w:b/>
          <w:szCs w:val="24"/>
        </w:rPr>
        <w:t xml:space="preserve"> </w:t>
      </w:r>
      <w:r w:rsidR="006D65E2" w:rsidRPr="00EE331C">
        <w:rPr>
          <w:b/>
          <w:szCs w:val="24"/>
        </w:rPr>
        <w:t>Акациев (А)</w:t>
      </w:r>
      <w:r w:rsidR="006D65E2" w:rsidRPr="00EE331C">
        <w:rPr>
          <w:szCs w:val="24"/>
        </w:rPr>
        <w:t xml:space="preserve"> – да се обособи от акациевите насаждения и култури</w:t>
      </w:r>
      <w:r w:rsidR="00191ACC" w:rsidRPr="00EE331C">
        <w:rPr>
          <w:szCs w:val="24"/>
        </w:rPr>
        <w:t>, както и култури от гледичия</w:t>
      </w:r>
      <w:r w:rsidR="006D65E2" w:rsidRPr="00EE331C">
        <w:rPr>
          <w:szCs w:val="24"/>
        </w:rPr>
        <w:t xml:space="preserve">. </w:t>
      </w:r>
      <w:r w:rsidR="00E25551" w:rsidRPr="00EE331C">
        <w:rPr>
          <w:szCs w:val="24"/>
        </w:rPr>
        <w:t xml:space="preserve">Целта на </w:t>
      </w:r>
      <w:r w:rsidR="00B00D5D" w:rsidRPr="00EE331C">
        <w:rPr>
          <w:szCs w:val="24"/>
        </w:rPr>
        <w:t>производство</w:t>
      </w:r>
      <w:r w:rsidR="002F0E38" w:rsidRPr="00EE331C">
        <w:rPr>
          <w:szCs w:val="24"/>
        </w:rPr>
        <w:t xml:space="preserve"> е сред</w:t>
      </w:r>
      <w:r w:rsidR="00E25551" w:rsidRPr="00EE331C">
        <w:rPr>
          <w:szCs w:val="24"/>
        </w:rPr>
        <w:t xml:space="preserve">на строителна дървесина, запазване на издънковото им възобновяване, подобряване на защитните им функции (почвозащитно и противоерозионно)  при турнус на сеч 15 години за насажденията и културите на бедни и среднобогати месторастения и 20 години </w:t>
      </w:r>
      <w:r w:rsidR="002A3852">
        <w:rPr>
          <w:szCs w:val="24"/>
        </w:rPr>
        <w:t>за тези на богати месторастения.</w:t>
      </w:r>
    </w:p>
    <w:p w:rsidR="007632FC" w:rsidRPr="00EE331C" w:rsidRDefault="009C7B34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 </w:t>
      </w:r>
      <w:r w:rsidR="00E25551" w:rsidRPr="00EE331C">
        <w:rPr>
          <w:b/>
          <w:szCs w:val="24"/>
        </w:rPr>
        <w:tab/>
      </w:r>
      <w:r w:rsidR="00FE3BF2">
        <w:rPr>
          <w:b/>
          <w:szCs w:val="24"/>
        </w:rPr>
        <w:t>6</w:t>
      </w:r>
      <w:r w:rsidR="004A4C82" w:rsidRPr="00EE331C">
        <w:rPr>
          <w:b/>
          <w:szCs w:val="24"/>
        </w:rPr>
        <w:t>.</w:t>
      </w:r>
      <w:r w:rsidR="001846D9" w:rsidRPr="00EE331C">
        <w:rPr>
          <w:b/>
          <w:szCs w:val="24"/>
        </w:rPr>
        <w:t xml:space="preserve"> </w:t>
      </w:r>
      <w:r w:rsidR="00BD6C21" w:rsidRPr="00EE331C">
        <w:rPr>
          <w:b/>
          <w:szCs w:val="24"/>
        </w:rPr>
        <w:t>Горскоплоден (Гпл)</w:t>
      </w:r>
      <w:r w:rsidR="00BD6C21" w:rsidRPr="00EE331C">
        <w:rPr>
          <w:szCs w:val="24"/>
        </w:rPr>
        <w:t xml:space="preserve"> – формира се от орехови </w:t>
      </w:r>
      <w:r w:rsidR="001244E1" w:rsidRPr="00EE331C">
        <w:rPr>
          <w:szCs w:val="24"/>
        </w:rPr>
        <w:t xml:space="preserve">и бадемови  и </w:t>
      </w:r>
      <w:r w:rsidR="00BD6C21" w:rsidRPr="00EE331C">
        <w:rPr>
          <w:szCs w:val="24"/>
        </w:rPr>
        <w:t>култури и други изкуствени насаждения за производство на  плодове</w:t>
      </w:r>
      <w:r w:rsidR="00D64095" w:rsidRPr="00EE331C">
        <w:rPr>
          <w:szCs w:val="24"/>
        </w:rPr>
        <w:t xml:space="preserve"> без турнус на сеч (</w:t>
      </w:r>
      <w:r w:rsidR="00BD6C21" w:rsidRPr="00EE331C">
        <w:rPr>
          <w:szCs w:val="24"/>
        </w:rPr>
        <w:t xml:space="preserve"> чл. 88, ал. 5, т. 3 от Закона за горите</w:t>
      </w:r>
      <w:r w:rsidR="00D64095" w:rsidRPr="00EE331C">
        <w:rPr>
          <w:szCs w:val="24"/>
        </w:rPr>
        <w:t>).</w:t>
      </w:r>
    </w:p>
    <w:p w:rsidR="007B0A49" w:rsidRPr="00EE331C" w:rsidRDefault="005E6983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</w:t>
      </w:r>
      <w:r w:rsidR="001846D9" w:rsidRPr="00EE331C">
        <w:rPr>
          <w:szCs w:val="24"/>
        </w:rPr>
        <w:t xml:space="preserve"> </w:t>
      </w:r>
      <w:r w:rsidRPr="00EE331C">
        <w:rPr>
          <w:szCs w:val="24"/>
        </w:rPr>
        <w:t xml:space="preserve">  Предложените</w:t>
      </w:r>
      <w:r w:rsidR="007B0A49" w:rsidRPr="00EE331C">
        <w:rPr>
          <w:szCs w:val="24"/>
        </w:rPr>
        <w:t xml:space="preserve"> условни стопански класове са</w:t>
      </w:r>
      <w:r w:rsidR="00861E2C" w:rsidRPr="00EE331C">
        <w:rPr>
          <w:szCs w:val="24"/>
        </w:rPr>
        <w:t xml:space="preserve"> на база  на </w:t>
      </w:r>
      <w:r w:rsidR="001A7315" w:rsidRPr="00EE331C">
        <w:rPr>
          <w:szCs w:val="24"/>
        </w:rPr>
        <w:t>разпределението на площ</w:t>
      </w:r>
      <w:r w:rsidR="00D64095" w:rsidRPr="00EE331C">
        <w:rPr>
          <w:szCs w:val="24"/>
        </w:rPr>
        <w:t>та</w:t>
      </w:r>
      <w:r w:rsidR="0037661C" w:rsidRPr="00EE331C">
        <w:rPr>
          <w:szCs w:val="24"/>
        </w:rPr>
        <w:t xml:space="preserve"> на</w:t>
      </w:r>
      <w:r w:rsidR="00861E2C" w:rsidRPr="00EE331C">
        <w:rPr>
          <w:szCs w:val="24"/>
        </w:rPr>
        <w:t xml:space="preserve"> насаждения</w:t>
      </w:r>
      <w:r w:rsidR="0037661C" w:rsidRPr="00EE331C">
        <w:rPr>
          <w:szCs w:val="24"/>
        </w:rPr>
        <w:t xml:space="preserve"> по </w:t>
      </w:r>
      <w:r w:rsidR="00D64095" w:rsidRPr="00EE331C">
        <w:rPr>
          <w:szCs w:val="24"/>
        </w:rPr>
        <w:t>п</w:t>
      </w:r>
      <w:r w:rsidR="001846D9" w:rsidRPr="00EE331C">
        <w:rPr>
          <w:szCs w:val="24"/>
        </w:rPr>
        <w:t>роизход, дървесен вид и бонитети</w:t>
      </w:r>
      <w:r w:rsidR="00D64095" w:rsidRPr="00EE331C">
        <w:rPr>
          <w:szCs w:val="24"/>
        </w:rPr>
        <w:t xml:space="preserve"> посочени в таксационната характеристика</w:t>
      </w:r>
      <w:r w:rsidR="00191ACC" w:rsidRPr="00EE331C">
        <w:rPr>
          <w:szCs w:val="24"/>
        </w:rPr>
        <w:t xml:space="preserve"> от инвентаризацията и</w:t>
      </w:r>
      <w:r w:rsidR="001A7315" w:rsidRPr="00EE331C">
        <w:rPr>
          <w:szCs w:val="24"/>
        </w:rPr>
        <w:t xml:space="preserve"> </w:t>
      </w:r>
      <w:r w:rsidR="00191ACC" w:rsidRPr="00EE331C">
        <w:rPr>
          <w:szCs w:val="24"/>
        </w:rPr>
        <w:t>изработеният</w:t>
      </w:r>
      <w:r w:rsidR="007632FC" w:rsidRPr="00EE331C">
        <w:rPr>
          <w:szCs w:val="24"/>
        </w:rPr>
        <w:t xml:space="preserve"> горско</w:t>
      </w:r>
      <w:r w:rsidR="004F2E6F">
        <w:rPr>
          <w:szCs w:val="24"/>
        </w:rPr>
        <w:t>стопански план  от 2016</w:t>
      </w:r>
      <w:r w:rsidR="001A7315" w:rsidRPr="00EE331C">
        <w:rPr>
          <w:szCs w:val="24"/>
        </w:rPr>
        <w:t xml:space="preserve"> г, </w:t>
      </w:r>
      <w:r w:rsidR="007B0A49" w:rsidRPr="00EE331C">
        <w:rPr>
          <w:szCs w:val="24"/>
        </w:rPr>
        <w:t xml:space="preserve"> отчет</w:t>
      </w:r>
      <w:r w:rsidR="0037661C" w:rsidRPr="00EE331C">
        <w:rPr>
          <w:szCs w:val="24"/>
        </w:rPr>
        <w:t>на</w:t>
      </w:r>
      <w:r w:rsidR="00D64095" w:rsidRPr="00EE331C">
        <w:rPr>
          <w:szCs w:val="24"/>
        </w:rPr>
        <w:t xml:space="preserve"> форма</w:t>
      </w:r>
      <w:r w:rsidR="001244E1" w:rsidRPr="00EE331C">
        <w:rPr>
          <w:szCs w:val="24"/>
        </w:rPr>
        <w:t xml:space="preserve"> 7 ГФ към 2015</w:t>
      </w:r>
      <w:r w:rsidR="00D97C36" w:rsidRPr="00EE331C">
        <w:rPr>
          <w:szCs w:val="24"/>
        </w:rPr>
        <w:t xml:space="preserve"> г</w:t>
      </w:r>
      <w:r w:rsidR="007B0A49" w:rsidRPr="00EE331C">
        <w:rPr>
          <w:szCs w:val="24"/>
        </w:rPr>
        <w:t>. След приключване на теренните работи и анализ на събраните данни, следва да се направи аргументирано предложение за групиране на насажденията в условни стопански класове</w:t>
      </w:r>
      <w:r w:rsidR="00861E2C" w:rsidRPr="00EE331C">
        <w:rPr>
          <w:szCs w:val="24"/>
        </w:rPr>
        <w:t>, независимо от функционалната принадлежност на отделното насаждение</w:t>
      </w:r>
      <w:r w:rsidR="0037661C" w:rsidRPr="00EE331C">
        <w:rPr>
          <w:szCs w:val="24"/>
        </w:rPr>
        <w:t>, при спазване изискванията на действащата нормативна уредба.</w:t>
      </w:r>
    </w:p>
    <w:p w:rsidR="00460AAE" w:rsidRPr="00EE331C" w:rsidRDefault="00460AAE" w:rsidP="007A2AD4">
      <w:pPr>
        <w:pStyle w:val="BodyTextIndent2"/>
        <w:tabs>
          <w:tab w:val="clear" w:pos="-90"/>
          <w:tab w:val="center" w:pos="1170"/>
          <w:tab w:val="left" w:pos="7980"/>
        </w:tabs>
        <w:ind w:firstLine="0"/>
        <w:rPr>
          <w:b/>
          <w:szCs w:val="24"/>
        </w:rPr>
      </w:pPr>
    </w:p>
    <w:p w:rsidR="00407F9A" w:rsidRPr="00EE331C" w:rsidRDefault="00984027" w:rsidP="00A56FB7">
      <w:pPr>
        <w:pStyle w:val="BodyTextIndent2"/>
        <w:tabs>
          <w:tab w:val="clear" w:pos="-90"/>
          <w:tab w:val="center" w:pos="1170"/>
          <w:tab w:val="left" w:pos="798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ІІІ</w:t>
      </w:r>
    </w:p>
    <w:p w:rsidR="0066613F" w:rsidRPr="00EE331C" w:rsidRDefault="001846D9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   </w:t>
      </w:r>
      <w:r w:rsidR="00984027" w:rsidRPr="00EE331C">
        <w:rPr>
          <w:b/>
          <w:szCs w:val="24"/>
        </w:rPr>
        <w:t xml:space="preserve">Съдържание на инвентаризацията </w:t>
      </w:r>
      <w:r w:rsidR="00DA0CF4" w:rsidRPr="00EE331C">
        <w:rPr>
          <w:szCs w:val="24"/>
        </w:rPr>
        <w:t xml:space="preserve">– съгласно приложение </w:t>
      </w:r>
      <w:r w:rsidR="00984027" w:rsidRPr="00EE331C">
        <w:rPr>
          <w:szCs w:val="24"/>
        </w:rPr>
        <w:t>№ 11 от Наредба № 18</w:t>
      </w:r>
      <w:r w:rsidR="00332BE6" w:rsidRPr="00EE331C">
        <w:rPr>
          <w:szCs w:val="24"/>
        </w:rPr>
        <w:t>:</w:t>
      </w:r>
    </w:p>
    <w:p w:rsidR="003B6923" w:rsidRPr="00EE331C" w:rsidRDefault="003B6923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BB6CDC" w:rsidRPr="00EE331C" w:rsidRDefault="001846D9" w:rsidP="007E23DE">
      <w:pPr>
        <w:pStyle w:val="BodyText2"/>
        <w:jc w:val="both"/>
      </w:pPr>
      <w:r w:rsidRPr="00EE331C">
        <w:rPr>
          <w:b/>
        </w:rPr>
        <w:t xml:space="preserve">             </w:t>
      </w:r>
      <w:r w:rsidR="00984027" w:rsidRPr="00EE331C">
        <w:rPr>
          <w:b/>
        </w:rPr>
        <w:t xml:space="preserve">1. Обяснителна записка </w:t>
      </w:r>
      <w:r w:rsidR="00984027" w:rsidRPr="00EE331C">
        <w:t xml:space="preserve">в 2 екземпляра - за   ИАГ и РДГ, която съдържа: увод, </w:t>
      </w:r>
      <w:r w:rsidR="00AD628F" w:rsidRPr="00EE331C">
        <w:t>физико-географска характеристика</w:t>
      </w:r>
      <w:r w:rsidR="00984027" w:rsidRPr="00EE331C">
        <w:t xml:space="preserve">, </w:t>
      </w:r>
      <w:r w:rsidR="00AD628F" w:rsidRPr="00EE331C">
        <w:t xml:space="preserve">геоложки стоеж и петрографски състав, климатични условия, </w:t>
      </w:r>
      <w:r w:rsidR="00984027" w:rsidRPr="00EE331C">
        <w:t xml:space="preserve">природни условия, </w:t>
      </w:r>
      <w:r w:rsidR="007632FC" w:rsidRPr="00EE331C">
        <w:t>почви, растителност (</w:t>
      </w:r>
      <w:r w:rsidR="00AD628F" w:rsidRPr="00EE331C">
        <w:t>характеристика на горскорастителни</w:t>
      </w:r>
    </w:p>
    <w:p w:rsidR="003C6C3B" w:rsidRPr="00EE331C" w:rsidRDefault="00AD628F" w:rsidP="007E23DE">
      <w:pPr>
        <w:pStyle w:val="BodyText2"/>
        <w:jc w:val="both"/>
      </w:pPr>
      <w:r w:rsidRPr="00EE331C">
        <w:t>райони и растителни формации</w:t>
      </w:r>
      <w:r w:rsidR="00DA0CF4" w:rsidRPr="00EE331C">
        <w:t xml:space="preserve"> по състав на горите, обем, дървесни видове), </w:t>
      </w:r>
      <w:r w:rsidR="00984027" w:rsidRPr="00EE331C">
        <w:t>типове месторастения, характеристика на горските територии, пълна и подробна таксационна характеристика по видове и групи гори (в табличен и графичен вид); основни насоки за организация на стопанството,  стопански класове и турнуси на сеч, заложени постоянни пробни площи</w:t>
      </w:r>
      <w:r w:rsidR="002471D7" w:rsidRPr="00EE331C">
        <w:t>.</w:t>
      </w:r>
    </w:p>
    <w:p w:rsidR="00A56FB7" w:rsidRPr="00EE331C" w:rsidRDefault="00895AFA" w:rsidP="00FC1359">
      <w:pPr>
        <w:pStyle w:val="BodyText2"/>
        <w:jc w:val="both"/>
        <w:rPr>
          <w:b/>
          <w:i/>
        </w:rPr>
      </w:pPr>
      <w:r w:rsidRPr="00EE331C">
        <w:tab/>
      </w:r>
      <w:r w:rsidRPr="00EE331C">
        <w:rPr>
          <w:b/>
          <w:i/>
        </w:rPr>
        <w:t>Заб. При разработването на обяснителната записка се прави характеристика за всичките горски територии независимо от тяхната собственост</w:t>
      </w:r>
      <w:r w:rsidR="007632FC" w:rsidRPr="00EE331C">
        <w:rPr>
          <w:b/>
          <w:i/>
        </w:rPr>
        <w:t>, включително и таблици за таксационна характеристика общо за горските територии</w:t>
      </w:r>
      <w:r w:rsidRPr="00EE331C">
        <w:rPr>
          <w:b/>
          <w:i/>
        </w:rPr>
        <w:t xml:space="preserve"> и отделно към всяка глава за горските територии държавна собственост.</w:t>
      </w:r>
    </w:p>
    <w:p w:rsidR="00A56FB7" w:rsidRPr="00EE331C" w:rsidRDefault="002B7F19" w:rsidP="002A3852">
      <w:pPr>
        <w:pStyle w:val="BodyText2"/>
        <w:ind w:firstLine="708"/>
        <w:jc w:val="both"/>
      </w:pPr>
      <w:r w:rsidRPr="00EE331C">
        <w:rPr>
          <w:b/>
        </w:rPr>
        <w:t>2.</w:t>
      </w:r>
      <w:r w:rsidR="002471D7" w:rsidRPr="00EE331C">
        <w:rPr>
          <w:b/>
        </w:rPr>
        <w:t>Приложения към обяснителната записка</w:t>
      </w:r>
      <w:r w:rsidR="002471D7" w:rsidRPr="00EE331C">
        <w:t xml:space="preserve"> – протоколи, вкл. протокол за категоризация, заповеди и др. документи, свързани с инвентаризацията; таксационни описания в електронен формат; извадка от таксационните описания в табличен вид; данни-извадка от таксационните описания в табличен вид; данни за постоянните пробни площи; ведомост за почвените профили; отчетни форми № от 1 до 4, 6 и 7 ГФ за баланса на горските територии по общини, землища и видове собственост – в електронен формат;  списък по землища (в електронен вид) на имотите собственост на физически и юридически лица - № на имота и площ; списък на инвентаризираните земеделски територии, придобили характеристиката на гора по смисъла на чл. 83 от ЗГ - № на имота</w:t>
      </w:r>
      <w:r w:rsidR="00C2771B" w:rsidRPr="00EE331C">
        <w:t>, землище</w:t>
      </w:r>
      <w:r w:rsidR="002471D7" w:rsidRPr="00EE331C">
        <w:t xml:space="preserve"> и собственик.</w:t>
      </w:r>
    </w:p>
    <w:p w:rsidR="00434EA3" w:rsidRPr="00EE331C" w:rsidRDefault="00434EA3" w:rsidP="00434EA3">
      <w:pPr>
        <w:pStyle w:val="BodyText2"/>
        <w:ind w:firstLine="708"/>
        <w:jc w:val="both"/>
        <w:rPr>
          <w:b/>
          <w:szCs w:val="24"/>
        </w:rPr>
      </w:pPr>
      <w:r w:rsidRPr="00EE331C">
        <w:rPr>
          <w:b/>
        </w:rPr>
        <w:lastRenderedPageBreak/>
        <w:t xml:space="preserve">3. Карти - </w:t>
      </w:r>
      <w:r w:rsidRPr="00EE331C">
        <w:rPr>
          <w:szCs w:val="24"/>
        </w:rPr>
        <w:t xml:space="preserve">Ориентировъчна карта; Работна карта; Карта по видове собственост, </w:t>
      </w:r>
      <w:r w:rsidRPr="00EE331C">
        <w:rPr>
          <w:b/>
          <w:szCs w:val="24"/>
        </w:rPr>
        <w:t xml:space="preserve">като за подотделите от недържавните гори се нанесат границите на имотите за всеки подотдел с изписани последни три числа от № на отделния имот. </w:t>
      </w:r>
      <w:r w:rsidRPr="00EE331C">
        <w:rPr>
          <w:szCs w:val="24"/>
        </w:rPr>
        <w:t>Цветовете по вид собственост да са:</w:t>
      </w:r>
    </w:p>
    <w:p w:rsidR="00434EA3" w:rsidRPr="00EE331C" w:rsidRDefault="00434EA3" w:rsidP="00434EA3">
      <w:pPr>
        <w:pStyle w:val="BodyText2"/>
        <w:ind w:firstLine="708"/>
        <w:jc w:val="both"/>
        <w:rPr>
          <w:szCs w:val="24"/>
        </w:rPr>
      </w:pPr>
      <w:r w:rsidRPr="00EE331C">
        <w:rPr>
          <w:szCs w:val="24"/>
        </w:rPr>
        <w:t>- държавни горски територии – зелено</w:t>
      </w:r>
    </w:p>
    <w:p w:rsidR="00434EA3" w:rsidRPr="00EE331C" w:rsidRDefault="00434EA3" w:rsidP="00434EA3">
      <w:pPr>
        <w:pStyle w:val="BodyText2"/>
        <w:ind w:firstLine="708"/>
        <w:jc w:val="both"/>
        <w:rPr>
          <w:szCs w:val="24"/>
        </w:rPr>
      </w:pPr>
      <w:r w:rsidRPr="00EE331C">
        <w:rPr>
          <w:szCs w:val="24"/>
        </w:rPr>
        <w:t>- общински горски територии - жълто</w:t>
      </w:r>
    </w:p>
    <w:p w:rsidR="00434EA3" w:rsidRPr="00EE331C" w:rsidRDefault="00434EA3" w:rsidP="00434EA3">
      <w:pPr>
        <w:pStyle w:val="BodyText2"/>
        <w:ind w:firstLine="708"/>
        <w:jc w:val="both"/>
        <w:rPr>
          <w:szCs w:val="24"/>
        </w:rPr>
      </w:pPr>
      <w:r w:rsidRPr="00EE331C">
        <w:rPr>
          <w:szCs w:val="24"/>
        </w:rPr>
        <w:t>- горски територии на физически лица – кафяво</w:t>
      </w:r>
    </w:p>
    <w:p w:rsidR="00434EA3" w:rsidRPr="00EE331C" w:rsidRDefault="00434EA3" w:rsidP="00434EA3">
      <w:pPr>
        <w:pStyle w:val="BodyText2"/>
        <w:ind w:firstLine="708"/>
        <w:jc w:val="both"/>
        <w:rPr>
          <w:szCs w:val="24"/>
        </w:rPr>
      </w:pPr>
      <w:r w:rsidRPr="00EE331C">
        <w:rPr>
          <w:szCs w:val="24"/>
        </w:rPr>
        <w:t>- горски територии на юридически лица - лилаво</w:t>
      </w:r>
    </w:p>
    <w:p w:rsidR="00434EA3" w:rsidRPr="00EE331C" w:rsidRDefault="00434EA3" w:rsidP="00434EA3">
      <w:pPr>
        <w:pStyle w:val="BodyText2"/>
        <w:ind w:firstLine="708"/>
        <w:jc w:val="both"/>
        <w:rPr>
          <w:szCs w:val="24"/>
        </w:rPr>
      </w:pPr>
      <w:r w:rsidRPr="00EE331C">
        <w:rPr>
          <w:szCs w:val="24"/>
        </w:rPr>
        <w:t>- горски територии в съсобственост - оранжево</w:t>
      </w:r>
    </w:p>
    <w:p w:rsidR="00450DC9" w:rsidRPr="00EE331C" w:rsidRDefault="00450DC9" w:rsidP="00450DC9">
      <w:pPr>
        <w:pStyle w:val="BodyText2"/>
        <w:ind w:firstLine="708"/>
        <w:jc w:val="both"/>
        <w:rPr>
          <w:szCs w:val="24"/>
        </w:rPr>
      </w:pPr>
      <w:r w:rsidRPr="00EE331C">
        <w:rPr>
          <w:szCs w:val="24"/>
        </w:rPr>
        <w:t xml:space="preserve">- гори извън горските територии на бял фон защриховани със съответния цвят на собственост на имота; </w:t>
      </w:r>
    </w:p>
    <w:p w:rsidR="00634CFD" w:rsidRPr="00EE331C" w:rsidRDefault="00450DC9" w:rsidP="00634CFD">
      <w:pPr>
        <w:pStyle w:val="BodyText2"/>
        <w:ind w:firstLine="708"/>
        <w:jc w:val="both"/>
        <w:rPr>
          <w:szCs w:val="24"/>
        </w:rPr>
      </w:pPr>
      <w:r w:rsidRPr="00EE331C">
        <w:rPr>
          <w:szCs w:val="24"/>
        </w:rPr>
        <w:t>Карта на насажденията; Карта на почвите; Карта на геоложките формации; Карта на землищата; Карта на типовете месторастения; Карта на санитарното състояние на гората; Карта на семепроизводствената база на стопанството; Карта на горските територии със защитни и специални функции; Карта на типовете горски природни местообитания.</w:t>
      </w:r>
    </w:p>
    <w:p w:rsidR="00634CFD" w:rsidRDefault="00634CFD" w:rsidP="00450DC9">
      <w:pPr>
        <w:pStyle w:val="BodyText2"/>
        <w:ind w:firstLine="708"/>
        <w:jc w:val="both"/>
        <w:rPr>
          <w:szCs w:val="24"/>
        </w:rPr>
      </w:pPr>
    </w:p>
    <w:p w:rsidR="00AF078B" w:rsidRDefault="00AF078B" w:rsidP="00450DC9">
      <w:pPr>
        <w:pStyle w:val="BodyText2"/>
        <w:ind w:firstLine="708"/>
        <w:jc w:val="both"/>
        <w:rPr>
          <w:szCs w:val="24"/>
        </w:rPr>
      </w:pPr>
    </w:p>
    <w:p w:rsidR="00AF078B" w:rsidRPr="00EE331C" w:rsidRDefault="00AF078B" w:rsidP="00AF078B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ІV</w:t>
      </w:r>
    </w:p>
    <w:p w:rsidR="00AF078B" w:rsidRPr="00EE331C" w:rsidRDefault="00AF078B" w:rsidP="00AF078B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Срокове за извършване на инвентаризацията</w:t>
      </w:r>
    </w:p>
    <w:p w:rsidR="00AF078B" w:rsidRPr="00EE331C" w:rsidRDefault="00AF078B" w:rsidP="00AF078B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Теренните работи да се извършат през 2022 г., а предаването на инвентаризацията– до края на м. май следващата година.</w:t>
      </w:r>
    </w:p>
    <w:p w:rsidR="00AF078B" w:rsidRPr="00EE331C" w:rsidRDefault="00AF078B" w:rsidP="00AF078B">
      <w:pPr>
        <w:pStyle w:val="BodyTextFirstIndent"/>
        <w:ind w:firstLine="0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   След приключване на теренните проучвания и обработката на данните от извършената инвентаризация изпълнителят представя обяснителната записка, окомплектована с всички п</w:t>
      </w:r>
      <w:r w:rsidR="00322309">
        <w:rPr>
          <w:sz w:val="24"/>
          <w:szCs w:val="24"/>
          <w:lang w:val="bg-BG"/>
        </w:rPr>
        <w:t>риложения и карти на  РДГ Стара Загора</w:t>
      </w:r>
      <w:r w:rsidRPr="00EE331C">
        <w:rPr>
          <w:sz w:val="24"/>
          <w:szCs w:val="24"/>
          <w:lang w:val="bg-BG"/>
        </w:rPr>
        <w:t>, вкл. и на електронен носител.</w:t>
      </w:r>
    </w:p>
    <w:p w:rsidR="00AF078B" w:rsidRPr="00EE331C" w:rsidRDefault="00AF078B" w:rsidP="00AF078B">
      <w:pPr>
        <w:pStyle w:val="BodyText2"/>
        <w:jc w:val="both"/>
        <w:rPr>
          <w:szCs w:val="24"/>
        </w:rPr>
      </w:pPr>
    </w:p>
    <w:p w:rsidR="00AF078B" w:rsidRPr="00EE331C" w:rsidRDefault="00AF078B" w:rsidP="00AF078B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V</w:t>
      </w:r>
    </w:p>
    <w:p w:rsidR="00AF078B" w:rsidRPr="00EE331C" w:rsidRDefault="00AF078B" w:rsidP="00AF078B">
      <w:pPr>
        <w:pStyle w:val="BodyText2"/>
        <w:ind w:left="1416" w:firstLine="708"/>
        <w:rPr>
          <w:snapToGrid w:val="0"/>
        </w:rPr>
      </w:pPr>
      <w:r w:rsidRPr="00EE331C">
        <w:rPr>
          <w:b/>
          <w:szCs w:val="24"/>
        </w:rPr>
        <w:t>Видове дейности и категории на трудност</w:t>
      </w:r>
      <w:r w:rsidRPr="00EE331C">
        <w:rPr>
          <w:snapToGrid w:val="0"/>
        </w:rPr>
        <w:t xml:space="preserve"> </w:t>
      </w:r>
    </w:p>
    <w:p w:rsidR="00AF078B" w:rsidRDefault="00AF078B" w:rsidP="00AF078B">
      <w:pPr>
        <w:pStyle w:val="BodyText2"/>
        <w:rPr>
          <w:szCs w:val="24"/>
        </w:rPr>
      </w:pPr>
      <w:r w:rsidRPr="00EE331C">
        <w:rPr>
          <w:snapToGrid w:val="0"/>
        </w:rPr>
        <w:t>Видовете дейности при предстоящата инвентаризация и категории на трудност</w:t>
      </w:r>
    </w:p>
    <w:p w:rsidR="00AF078B" w:rsidRPr="00EE331C" w:rsidRDefault="00AF078B" w:rsidP="00450DC9">
      <w:pPr>
        <w:pStyle w:val="BodyText2"/>
        <w:ind w:firstLine="708"/>
        <w:jc w:val="both"/>
        <w:rPr>
          <w:szCs w:val="24"/>
        </w:rPr>
      </w:pPr>
    </w:p>
    <w:p w:rsidR="003312A9" w:rsidRDefault="003312A9"/>
    <w:p w:rsidR="003312A9" w:rsidRDefault="003312A9"/>
    <w:tbl>
      <w:tblPr>
        <w:tblStyle w:val="TableGrid"/>
        <w:tblpPr w:leftFromText="180" w:rightFromText="180" w:vertAnchor="page" w:horzAnchor="margin" w:tblpY="10208"/>
        <w:tblW w:w="0" w:type="auto"/>
        <w:tblLook w:val="04A0" w:firstRow="1" w:lastRow="0" w:firstColumn="1" w:lastColumn="0" w:noHBand="0" w:noVBand="1"/>
      </w:tblPr>
      <w:tblGrid>
        <w:gridCol w:w="4813"/>
        <w:gridCol w:w="1276"/>
        <w:gridCol w:w="992"/>
        <w:gridCol w:w="1134"/>
        <w:gridCol w:w="1179"/>
      </w:tblGrid>
      <w:tr w:rsidR="003312A9" w:rsidRPr="00EE331C" w:rsidTr="003312A9">
        <w:tc>
          <w:tcPr>
            <w:tcW w:w="4813" w:type="dxa"/>
            <w:vMerge w:val="restart"/>
          </w:tcPr>
          <w:p w:rsidR="003312A9" w:rsidRPr="00EE331C" w:rsidRDefault="003312A9" w:rsidP="003312A9">
            <w:pPr>
              <w:jc w:val="both"/>
              <w:rPr>
                <w:lang w:val="bg-BG"/>
              </w:rPr>
            </w:pPr>
          </w:p>
          <w:p w:rsidR="003312A9" w:rsidRPr="00EE331C" w:rsidRDefault="003312A9" w:rsidP="003312A9">
            <w:pPr>
              <w:jc w:val="both"/>
              <w:rPr>
                <w:lang w:val="bg-BG"/>
              </w:rPr>
            </w:pPr>
            <w:r w:rsidRPr="00EE331C">
              <w:rPr>
                <w:lang w:val="bg-BG"/>
              </w:rPr>
              <w:t>Видове дейности при инвентаризацията</w:t>
            </w:r>
          </w:p>
        </w:tc>
        <w:tc>
          <w:tcPr>
            <w:tcW w:w="4581" w:type="dxa"/>
            <w:gridSpan w:val="4"/>
          </w:tcPr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 w:rsidRPr="00EE331C">
              <w:rPr>
                <w:lang w:val="bg-BG"/>
              </w:rPr>
              <w:t>Категории на трудност</w:t>
            </w:r>
          </w:p>
        </w:tc>
      </w:tr>
      <w:tr w:rsidR="003312A9" w:rsidRPr="00EE331C" w:rsidTr="003312A9">
        <w:tc>
          <w:tcPr>
            <w:tcW w:w="4813" w:type="dxa"/>
            <w:vMerge/>
          </w:tcPr>
          <w:p w:rsidR="003312A9" w:rsidRPr="00EE331C" w:rsidRDefault="003312A9" w:rsidP="003312A9">
            <w:pPr>
              <w:jc w:val="both"/>
              <w:rPr>
                <w:lang w:val="bg-BG"/>
              </w:rPr>
            </w:pPr>
          </w:p>
        </w:tc>
        <w:tc>
          <w:tcPr>
            <w:tcW w:w="1276" w:type="dxa"/>
          </w:tcPr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 w:rsidRPr="00EE331C">
              <w:rPr>
                <w:lang w:val="bg-BG"/>
              </w:rPr>
              <w:t>I</w:t>
            </w:r>
          </w:p>
        </w:tc>
        <w:tc>
          <w:tcPr>
            <w:tcW w:w="992" w:type="dxa"/>
          </w:tcPr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 w:rsidRPr="00EE331C">
              <w:rPr>
                <w:lang w:val="bg-BG"/>
              </w:rPr>
              <w:t>II</w:t>
            </w:r>
          </w:p>
        </w:tc>
        <w:tc>
          <w:tcPr>
            <w:tcW w:w="1134" w:type="dxa"/>
          </w:tcPr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 w:rsidRPr="00EE331C">
              <w:rPr>
                <w:lang w:val="bg-BG"/>
              </w:rPr>
              <w:t>III</w:t>
            </w:r>
          </w:p>
        </w:tc>
        <w:tc>
          <w:tcPr>
            <w:tcW w:w="1179" w:type="dxa"/>
          </w:tcPr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 w:rsidRPr="00EE331C">
              <w:rPr>
                <w:lang w:val="bg-BG"/>
              </w:rPr>
              <w:t>IV</w:t>
            </w:r>
          </w:p>
        </w:tc>
      </w:tr>
      <w:tr w:rsidR="003312A9" w:rsidRPr="00EE331C" w:rsidTr="003312A9">
        <w:tc>
          <w:tcPr>
            <w:tcW w:w="4813" w:type="dxa"/>
            <w:vMerge/>
          </w:tcPr>
          <w:p w:rsidR="003312A9" w:rsidRPr="00EE331C" w:rsidRDefault="003312A9" w:rsidP="003312A9">
            <w:pPr>
              <w:jc w:val="both"/>
              <w:rPr>
                <w:lang w:val="bg-BG"/>
              </w:rPr>
            </w:pPr>
          </w:p>
        </w:tc>
        <w:tc>
          <w:tcPr>
            <w:tcW w:w="4581" w:type="dxa"/>
            <w:gridSpan w:val="4"/>
          </w:tcPr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 w:rsidRPr="00EE331C">
              <w:rPr>
                <w:lang w:val="bg-BG"/>
              </w:rPr>
              <w:t>Площ в ха</w:t>
            </w:r>
          </w:p>
        </w:tc>
      </w:tr>
      <w:tr w:rsidR="003312A9" w:rsidRPr="00EE331C" w:rsidTr="003312A9">
        <w:tc>
          <w:tcPr>
            <w:tcW w:w="4813" w:type="dxa"/>
          </w:tcPr>
          <w:p w:rsidR="003312A9" w:rsidRPr="00EE331C" w:rsidRDefault="003312A9" w:rsidP="003312A9">
            <w:pPr>
              <w:jc w:val="both"/>
              <w:rPr>
                <w:lang w:val="bg-BG"/>
              </w:rPr>
            </w:pPr>
            <w:r w:rsidRPr="00EE331C">
              <w:rPr>
                <w:lang w:val="bg-BG"/>
              </w:rPr>
              <w:t>3. Инвентаризация, картиране и устройство на насаждения, собственост на физически и юридически лица чийто запасът се определя, чрез таксационни описания и опитни таблици, вкл. клекови формации и лесопригодни площи</w:t>
            </w:r>
          </w:p>
        </w:tc>
        <w:tc>
          <w:tcPr>
            <w:tcW w:w="1276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92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34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79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265,2</w:t>
            </w:r>
          </w:p>
        </w:tc>
      </w:tr>
      <w:tr w:rsidR="003312A9" w:rsidRPr="00EE331C" w:rsidTr="003312A9">
        <w:tc>
          <w:tcPr>
            <w:tcW w:w="4813" w:type="dxa"/>
          </w:tcPr>
          <w:p w:rsidR="003312A9" w:rsidRPr="00EE331C" w:rsidRDefault="003312A9" w:rsidP="003312A9">
            <w:pPr>
              <w:jc w:val="both"/>
              <w:rPr>
                <w:lang w:val="bg-BG"/>
              </w:rPr>
            </w:pPr>
            <w:r w:rsidRPr="00EE331C">
              <w:rPr>
                <w:lang w:val="bg-BG"/>
              </w:rPr>
              <w:t>4.Инвентаризация, картиране на насаждения,  държавна собственост, чийто запасът се определя, чрез таксационни описания и опитни таблици, вкл. клекови формации и лесопригодни площи</w:t>
            </w:r>
          </w:p>
        </w:tc>
        <w:tc>
          <w:tcPr>
            <w:tcW w:w="1276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92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34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79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24,4</w:t>
            </w:r>
          </w:p>
        </w:tc>
      </w:tr>
      <w:tr w:rsidR="003312A9" w:rsidRPr="00EE331C" w:rsidTr="003312A9">
        <w:tc>
          <w:tcPr>
            <w:tcW w:w="4813" w:type="dxa"/>
          </w:tcPr>
          <w:p w:rsidR="003312A9" w:rsidRPr="00EE331C" w:rsidRDefault="003312A9" w:rsidP="003312A9">
            <w:pPr>
              <w:jc w:val="both"/>
              <w:rPr>
                <w:lang w:val="bg-BG"/>
              </w:rPr>
            </w:pPr>
            <w:r w:rsidRPr="00EE331C">
              <w:rPr>
                <w:lang w:val="bg-BG"/>
              </w:rPr>
              <w:t>5.Инвентаризация и картиране  на незалесени горски територии, собственост на физически и юридически лица</w:t>
            </w:r>
          </w:p>
        </w:tc>
        <w:tc>
          <w:tcPr>
            <w:tcW w:w="1276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92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34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79" w:type="dxa"/>
          </w:tcPr>
          <w:p w:rsidR="003312A9" w:rsidRDefault="003312A9" w:rsidP="003312A9">
            <w:pPr>
              <w:jc w:val="center"/>
              <w:rPr>
                <w:lang w:val="bg-BG"/>
              </w:rPr>
            </w:pPr>
          </w:p>
          <w:p w:rsidR="003312A9" w:rsidRPr="00EE331C" w:rsidRDefault="003312A9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38,7</w:t>
            </w:r>
          </w:p>
        </w:tc>
      </w:tr>
    </w:tbl>
    <w:p w:rsidR="003312A9" w:rsidRDefault="003312A9"/>
    <w:tbl>
      <w:tblPr>
        <w:tblStyle w:val="TableGrid"/>
        <w:tblpPr w:leftFromText="180" w:rightFromText="180" w:vertAnchor="page" w:horzAnchor="margin" w:tblpY="1151"/>
        <w:tblW w:w="0" w:type="auto"/>
        <w:tblLook w:val="04A0" w:firstRow="1" w:lastRow="0" w:firstColumn="1" w:lastColumn="0" w:noHBand="0" w:noVBand="1"/>
      </w:tblPr>
      <w:tblGrid>
        <w:gridCol w:w="4813"/>
        <w:gridCol w:w="1276"/>
        <w:gridCol w:w="992"/>
        <w:gridCol w:w="1134"/>
        <w:gridCol w:w="1179"/>
      </w:tblGrid>
      <w:tr w:rsidR="00AF078B" w:rsidRPr="00EE331C" w:rsidTr="003312A9">
        <w:trPr>
          <w:trHeight w:val="460"/>
        </w:trPr>
        <w:tc>
          <w:tcPr>
            <w:tcW w:w="4813" w:type="dxa"/>
          </w:tcPr>
          <w:p w:rsidR="00AF078B" w:rsidRPr="00EE331C" w:rsidRDefault="00AF078B" w:rsidP="003312A9">
            <w:pPr>
              <w:jc w:val="both"/>
              <w:rPr>
                <w:lang w:val="bg-BG"/>
              </w:rPr>
            </w:pPr>
            <w:r w:rsidRPr="00EE331C">
              <w:rPr>
                <w:lang w:val="bg-BG"/>
              </w:rPr>
              <w:lastRenderedPageBreak/>
              <w:t>6.Инвентаризация и картиране на незалесени горски територии държавна собственост</w:t>
            </w:r>
          </w:p>
        </w:tc>
        <w:tc>
          <w:tcPr>
            <w:tcW w:w="1276" w:type="dxa"/>
          </w:tcPr>
          <w:p w:rsidR="00AF078B" w:rsidRPr="00EE331C" w:rsidRDefault="00AF078B" w:rsidP="003312A9">
            <w:pPr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92" w:type="dxa"/>
          </w:tcPr>
          <w:p w:rsidR="00AF078B" w:rsidRPr="00EE331C" w:rsidRDefault="00AF078B" w:rsidP="003312A9">
            <w:pPr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34" w:type="dxa"/>
          </w:tcPr>
          <w:p w:rsidR="00AF078B" w:rsidRPr="00EE331C" w:rsidRDefault="00AF078B" w:rsidP="003312A9">
            <w:pPr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79" w:type="dxa"/>
          </w:tcPr>
          <w:p w:rsidR="001307C4" w:rsidRDefault="001307C4" w:rsidP="003312A9">
            <w:pPr>
              <w:rPr>
                <w:lang w:val="bg-BG"/>
              </w:rPr>
            </w:pPr>
            <w:r>
              <w:rPr>
                <w:lang w:val="bg-BG"/>
              </w:rPr>
              <w:t xml:space="preserve">       </w:t>
            </w:r>
          </w:p>
          <w:p w:rsidR="00AF078B" w:rsidRPr="00EE331C" w:rsidRDefault="001307C4" w:rsidP="003312A9">
            <w:pPr>
              <w:rPr>
                <w:lang w:val="bg-BG"/>
              </w:rPr>
            </w:pPr>
            <w:r>
              <w:rPr>
                <w:lang w:val="bg-BG"/>
              </w:rPr>
              <w:t xml:space="preserve">      </w:t>
            </w:r>
            <w:r w:rsidR="00AF078B">
              <w:rPr>
                <w:lang w:val="bg-BG"/>
              </w:rPr>
              <w:t>32,2</w:t>
            </w:r>
          </w:p>
        </w:tc>
      </w:tr>
      <w:tr w:rsidR="00AF078B" w:rsidRPr="00EE331C" w:rsidTr="003312A9">
        <w:tc>
          <w:tcPr>
            <w:tcW w:w="4813" w:type="dxa"/>
          </w:tcPr>
          <w:p w:rsidR="00AF078B" w:rsidRPr="00EE331C" w:rsidRDefault="00AF078B" w:rsidP="003312A9">
            <w:pPr>
              <w:jc w:val="both"/>
              <w:rPr>
                <w:lang w:val="bg-BG"/>
              </w:rPr>
            </w:pPr>
            <w:r w:rsidRPr="00EE331C">
              <w:rPr>
                <w:lang w:val="bg-BG"/>
              </w:rPr>
              <w:t>7.Ограничаване границите на обекта за инвентаризация, природни паркове и отдели</w:t>
            </w:r>
          </w:p>
        </w:tc>
        <w:tc>
          <w:tcPr>
            <w:tcW w:w="1276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92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34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79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360,5</w:t>
            </w:r>
          </w:p>
        </w:tc>
      </w:tr>
      <w:tr w:rsidR="00AF078B" w:rsidRPr="00EE331C" w:rsidTr="003312A9">
        <w:tc>
          <w:tcPr>
            <w:tcW w:w="4813" w:type="dxa"/>
          </w:tcPr>
          <w:p w:rsidR="00AF078B" w:rsidRPr="00EE331C" w:rsidRDefault="00AF078B" w:rsidP="003312A9">
            <w:pPr>
              <w:jc w:val="both"/>
              <w:rPr>
                <w:lang w:val="bg-BG"/>
              </w:rPr>
            </w:pPr>
            <w:r w:rsidRPr="00EE331C">
              <w:rPr>
                <w:lang w:val="bg-BG"/>
              </w:rPr>
              <w:t>8. Установяване и картиране на  горските типове месторастения и на почвената ерозия, с определяне на видовете подходящи за месторастенията</w:t>
            </w:r>
            <w:r>
              <w:rPr>
                <w:lang w:val="bg-BG"/>
              </w:rPr>
              <w:t xml:space="preserve"> в ДГТ</w:t>
            </w:r>
          </w:p>
        </w:tc>
        <w:tc>
          <w:tcPr>
            <w:tcW w:w="1276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92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34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79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10,3</w:t>
            </w:r>
          </w:p>
        </w:tc>
      </w:tr>
      <w:tr w:rsidR="00AF078B" w:rsidRPr="00EE331C" w:rsidTr="003312A9">
        <w:tc>
          <w:tcPr>
            <w:tcW w:w="4813" w:type="dxa"/>
          </w:tcPr>
          <w:p w:rsidR="00AF078B" w:rsidRPr="00EE331C" w:rsidRDefault="00AF078B" w:rsidP="003312A9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9. Установяване и картиране</w:t>
            </w:r>
            <w:r w:rsidRPr="00EE331C">
              <w:rPr>
                <w:lang w:val="bg-BG"/>
              </w:rPr>
              <w:t xml:space="preserve"> на  горските типове месторастения и на почвената ерозия, с определяне на видовете под</w:t>
            </w:r>
            <w:r>
              <w:rPr>
                <w:lang w:val="bg-BG"/>
              </w:rPr>
              <w:t>ходящи за месторастенията за ф. и ю. лица</w:t>
            </w:r>
            <w:r w:rsidRPr="00EE331C">
              <w:rPr>
                <w:lang w:val="bg-BG"/>
              </w:rPr>
              <w:t xml:space="preserve">   </w:t>
            </w:r>
          </w:p>
        </w:tc>
        <w:tc>
          <w:tcPr>
            <w:tcW w:w="1276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92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34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79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18,6</w:t>
            </w: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</w:p>
        </w:tc>
      </w:tr>
      <w:tr w:rsidR="00AF078B" w:rsidRPr="00EE331C" w:rsidTr="003312A9">
        <w:tc>
          <w:tcPr>
            <w:tcW w:w="4813" w:type="dxa"/>
          </w:tcPr>
          <w:p w:rsidR="00AF078B" w:rsidRPr="00EE331C" w:rsidRDefault="00AF078B" w:rsidP="003312A9">
            <w:pPr>
              <w:jc w:val="both"/>
              <w:rPr>
                <w:lang w:val="bg-BG"/>
              </w:rPr>
            </w:pPr>
            <w:r w:rsidRPr="00EE331C">
              <w:rPr>
                <w:lang w:val="bg-BG"/>
              </w:rPr>
              <w:t>9. Актуализиране на  горските типове месторастения и на почвената ерозия, с определяне на видовете под</w:t>
            </w:r>
            <w:r>
              <w:rPr>
                <w:lang w:val="bg-BG"/>
              </w:rPr>
              <w:t>ходящи за месторастенията за ДГТ</w:t>
            </w:r>
          </w:p>
        </w:tc>
        <w:tc>
          <w:tcPr>
            <w:tcW w:w="1276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92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34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79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32,3</w:t>
            </w:r>
          </w:p>
        </w:tc>
      </w:tr>
      <w:tr w:rsidR="00AF078B" w:rsidRPr="00EE331C" w:rsidTr="003312A9">
        <w:tc>
          <w:tcPr>
            <w:tcW w:w="4813" w:type="dxa"/>
          </w:tcPr>
          <w:p w:rsidR="00AF078B" w:rsidRPr="00EE331C" w:rsidRDefault="00AF078B" w:rsidP="003312A9">
            <w:pPr>
              <w:jc w:val="both"/>
              <w:rPr>
                <w:lang w:val="bg-BG"/>
              </w:rPr>
            </w:pPr>
            <w:r w:rsidRPr="00EE331C">
              <w:rPr>
                <w:lang w:val="bg-BG"/>
              </w:rPr>
              <w:t>10.Актуализиране на  горските типове месторастения и на почвената ерозия, с определяне на видовете подходящи за месторастенията  на физ. и юрид. лица</w:t>
            </w:r>
          </w:p>
        </w:tc>
        <w:tc>
          <w:tcPr>
            <w:tcW w:w="1276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92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34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79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283,2</w:t>
            </w:r>
          </w:p>
        </w:tc>
      </w:tr>
      <w:tr w:rsidR="00AF078B" w:rsidRPr="00EE331C" w:rsidTr="003312A9">
        <w:tc>
          <w:tcPr>
            <w:tcW w:w="4813" w:type="dxa"/>
          </w:tcPr>
          <w:p w:rsidR="00AF078B" w:rsidRPr="00EE331C" w:rsidRDefault="00AF078B" w:rsidP="003312A9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11</w:t>
            </w:r>
            <w:r w:rsidRPr="00EE331C">
              <w:rPr>
                <w:lang w:val="bg-BG"/>
              </w:rPr>
              <w:t>. Създаване на атрибутна  и графична база данни  и нейната обработка  за ДГТ</w:t>
            </w:r>
          </w:p>
        </w:tc>
        <w:tc>
          <w:tcPr>
            <w:tcW w:w="1276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92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34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79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56,6</w:t>
            </w:r>
          </w:p>
        </w:tc>
      </w:tr>
      <w:tr w:rsidR="00AF078B" w:rsidRPr="00EE331C" w:rsidTr="003312A9">
        <w:tc>
          <w:tcPr>
            <w:tcW w:w="4813" w:type="dxa"/>
          </w:tcPr>
          <w:p w:rsidR="00AF078B" w:rsidRPr="00EE331C" w:rsidRDefault="00AF078B" w:rsidP="003312A9">
            <w:pPr>
              <w:jc w:val="both"/>
              <w:rPr>
                <w:lang w:val="bg-BG"/>
              </w:rPr>
            </w:pPr>
            <w:r>
              <w:rPr>
                <w:lang w:val="bg-BG"/>
              </w:rPr>
              <w:t>12</w:t>
            </w:r>
            <w:r w:rsidRPr="00EE331C">
              <w:rPr>
                <w:lang w:val="bg-BG"/>
              </w:rPr>
              <w:t>.Създаване на атрибутна  и графична база данни  и нейната обработка  на физ. и юрид. лица</w:t>
            </w:r>
          </w:p>
        </w:tc>
        <w:tc>
          <w:tcPr>
            <w:tcW w:w="1276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992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34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0</w:t>
            </w:r>
          </w:p>
        </w:tc>
        <w:tc>
          <w:tcPr>
            <w:tcW w:w="1179" w:type="dxa"/>
          </w:tcPr>
          <w:p w:rsidR="00AF078B" w:rsidRDefault="00AF078B" w:rsidP="003312A9">
            <w:pPr>
              <w:jc w:val="center"/>
              <w:rPr>
                <w:lang w:val="bg-BG"/>
              </w:rPr>
            </w:pPr>
          </w:p>
          <w:p w:rsidR="00AF078B" w:rsidRPr="00EE331C" w:rsidRDefault="00AF078B" w:rsidP="003312A9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303,9</w:t>
            </w:r>
          </w:p>
        </w:tc>
      </w:tr>
    </w:tbl>
    <w:p w:rsidR="002A3852" w:rsidRPr="00EE331C" w:rsidRDefault="002A3852" w:rsidP="002A3852">
      <w:pPr>
        <w:pStyle w:val="BodyText2"/>
        <w:rPr>
          <w:szCs w:val="24"/>
        </w:rPr>
      </w:pPr>
    </w:p>
    <w:p w:rsidR="00431863" w:rsidRDefault="00634CFD" w:rsidP="0064292D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  Извършването на инвентаризацията и изработването на горскостопанските карти е за смет</w:t>
      </w:r>
      <w:r w:rsidR="0064292D">
        <w:rPr>
          <w:b/>
          <w:szCs w:val="24"/>
        </w:rPr>
        <w:t>ка на държавния бюджет</w:t>
      </w:r>
    </w:p>
    <w:p w:rsidR="002A3852" w:rsidRDefault="002A3852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2A3852" w:rsidRDefault="002A3852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AB06A9" w:rsidRDefault="00AB06A9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AF078B" w:rsidRDefault="00AF078B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AF078B" w:rsidRDefault="00AF078B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AF078B" w:rsidRDefault="00AF078B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AF078B" w:rsidRDefault="00AF078B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AF078B" w:rsidRDefault="00AF078B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AF078B" w:rsidRDefault="00AF078B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AF078B" w:rsidRDefault="00AF078B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AF078B" w:rsidRDefault="00AF078B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AF078B" w:rsidRPr="00EE331C" w:rsidRDefault="00AF078B" w:rsidP="00867569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3312A9" w:rsidRDefault="003312A9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AF078B" w:rsidRDefault="005D6365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  <w:r w:rsidRPr="00EE331C">
        <w:rPr>
          <w:szCs w:val="24"/>
        </w:rPr>
        <w:t xml:space="preserve">          </w:t>
      </w:r>
      <w:r w:rsidR="00867569" w:rsidRPr="00EE331C">
        <w:rPr>
          <w:szCs w:val="24"/>
        </w:rPr>
        <w:t xml:space="preserve">  </w:t>
      </w:r>
    </w:p>
    <w:p w:rsidR="00AF078B" w:rsidRDefault="00AF078B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szCs w:val="24"/>
        </w:rPr>
      </w:pPr>
    </w:p>
    <w:p w:rsidR="00AF078B" w:rsidRPr="00EE331C" w:rsidRDefault="00AF078B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lastRenderedPageBreak/>
        <w:t>Част втора</w:t>
      </w:r>
    </w:p>
    <w:p w:rsidR="00AF078B" w:rsidRPr="00EE331C" w:rsidRDefault="00AF078B" w:rsidP="00AF078B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</w:p>
    <w:p w:rsidR="00AF078B" w:rsidRPr="00EE331C" w:rsidRDefault="00AF078B" w:rsidP="00AF078B">
      <w:pPr>
        <w:pStyle w:val="BodyTextIndent2"/>
        <w:tabs>
          <w:tab w:val="clear" w:pos="-90"/>
          <w:tab w:val="center" w:pos="72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ПЛАН ЗА ДЕЙНОСТИТЕ ПО ОПАЗВАНЕ НА ГОРСКИТЕ ТЕРИТОРИИ ОТ ПОЖАРИ</w:t>
      </w:r>
    </w:p>
    <w:p w:rsidR="00AF078B" w:rsidRDefault="00AF078B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</w:p>
    <w:p w:rsidR="00AF078B" w:rsidRDefault="00AF078B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</w:p>
    <w:p w:rsidR="00AF078B" w:rsidRDefault="00AF078B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</w:p>
    <w:p w:rsidR="00E36934" w:rsidRPr="00EE331C" w:rsidRDefault="005D6365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>Планът за дейностите по опазване на горските територии от пожари да се изработи за землищата на на</w:t>
      </w:r>
      <w:r w:rsidR="00FF1E23" w:rsidRPr="00EE331C">
        <w:rPr>
          <w:szCs w:val="24"/>
        </w:rPr>
        <w:t>селените места</w:t>
      </w:r>
      <w:r w:rsidR="00C83ABD">
        <w:rPr>
          <w:szCs w:val="24"/>
        </w:rPr>
        <w:t>, част от</w:t>
      </w:r>
      <w:r w:rsidR="0032335E" w:rsidRPr="00EE331C">
        <w:rPr>
          <w:szCs w:val="24"/>
        </w:rPr>
        <w:t xml:space="preserve"> </w:t>
      </w:r>
      <w:r w:rsidR="00C83ABD">
        <w:rPr>
          <w:szCs w:val="24"/>
        </w:rPr>
        <w:t>община Раднево</w:t>
      </w:r>
      <w:r w:rsidR="0032335E" w:rsidRPr="00EE331C">
        <w:rPr>
          <w:szCs w:val="24"/>
        </w:rPr>
        <w:t>,</w:t>
      </w:r>
      <w:r w:rsidR="005E727B" w:rsidRPr="00EE331C">
        <w:rPr>
          <w:szCs w:val="24"/>
          <w:lang w:val="en-US"/>
        </w:rPr>
        <w:t xml:space="preserve"> </w:t>
      </w:r>
      <w:r w:rsidR="00B4167F" w:rsidRPr="00EE331C">
        <w:rPr>
          <w:szCs w:val="24"/>
        </w:rPr>
        <w:t xml:space="preserve"> </w:t>
      </w:r>
      <w:r w:rsidR="00C83ABD">
        <w:rPr>
          <w:szCs w:val="24"/>
        </w:rPr>
        <w:t>в гран</w:t>
      </w:r>
      <w:r w:rsidR="00C43A30">
        <w:rPr>
          <w:szCs w:val="24"/>
        </w:rPr>
        <w:t xml:space="preserve">иците на ловностопански </w:t>
      </w:r>
      <w:r w:rsidR="004C1922">
        <w:rPr>
          <w:szCs w:val="24"/>
        </w:rPr>
        <w:t>район</w:t>
      </w:r>
      <w:r w:rsidR="00C83ABD">
        <w:rPr>
          <w:szCs w:val="24"/>
        </w:rPr>
        <w:t xml:space="preserve"> „Трънково“ - </w:t>
      </w:r>
      <w:r w:rsidR="005E727B" w:rsidRPr="00EE331C">
        <w:rPr>
          <w:szCs w:val="24"/>
        </w:rPr>
        <w:t>район н</w:t>
      </w:r>
      <w:r w:rsidR="003A7F3D" w:rsidRPr="00EE331C">
        <w:rPr>
          <w:szCs w:val="24"/>
        </w:rPr>
        <w:t>а дейност на ТП „Държа</w:t>
      </w:r>
      <w:r w:rsidR="00C83ABD">
        <w:rPr>
          <w:szCs w:val="24"/>
        </w:rPr>
        <w:t>вно ловно стопанство Мазалат</w:t>
      </w:r>
      <w:r w:rsidR="005E727B" w:rsidRPr="00EE331C">
        <w:rPr>
          <w:szCs w:val="24"/>
        </w:rPr>
        <w:t>“,</w:t>
      </w:r>
      <w:r w:rsidR="0032335E" w:rsidRPr="00EE331C">
        <w:rPr>
          <w:szCs w:val="24"/>
        </w:rPr>
        <w:t xml:space="preserve"> </w:t>
      </w:r>
      <w:r w:rsidR="00C83ABD">
        <w:rPr>
          <w:szCs w:val="24"/>
        </w:rPr>
        <w:t>с. Горно Сахране, община Павел баня</w:t>
      </w:r>
    </w:p>
    <w:p w:rsidR="0032335E" w:rsidRPr="00EE331C" w:rsidRDefault="00E36934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</w:t>
      </w:r>
      <w:r w:rsidR="00867569" w:rsidRPr="00EE331C">
        <w:rPr>
          <w:szCs w:val="24"/>
        </w:rPr>
        <w:t xml:space="preserve">   </w:t>
      </w:r>
      <w:r w:rsidRPr="00EE331C">
        <w:rPr>
          <w:szCs w:val="24"/>
        </w:rPr>
        <w:t xml:space="preserve">При изработването на плана </w:t>
      </w:r>
      <w:r w:rsidR="004206B0" w:rsidRPr="00EE331C">
        <w:rPr>
          <w:szCs w:val="24"/>
        </w:rPr>
        <w:t xml:space="preserve">да </w:t>
      </w:r>
      <w:r w:rsidRPr="00EE331C">
        <w:rPr>
          <w:szCs w:val="24"/>
        </w:rPr>
        <w:t>се спазват</w:t>
      </w:r>
      <w:r w:rsidR="00D23754" w:rsidRPr="00EE331C">
        <w:rPr>
          <w:szCs w:val="24"/>
        </w:rPr>
        <w:t xml:space="preserve"> изискванията на</w:t>
      </w:r>
      <w:r w:rsidR="005D6365" w:rsidRPr="00EE331C">
        <w:rPr>
          <w:szCs w:val="24"/>
        </w:rPr>
        <w:t xml:space="preserve"> глава десета на Наредба № 18 за инвентаризация и планиране в горските територии</w:t>
      </w:r>
      <w:r w:rsidR="00D23754" w:rsidRPr="00EE331C">
        <w:rPr>
          <w:szCs w:val="24"/>
        </w:rPr>
        <w:t xml:space="preserve"> и спазване на разпоредбите</w:t>
      </w:r>
      <w:r w:rsidR="005D6365" w:rsidRPr="00EE331C">
        <w:rPr>
          <w:szCs w:val="24"/>
        </w:rPr>
        <w:t xml:space="preserve"> на Наредба № 8/11.05.2012 г. за условията и реда за защита </w:t>
      </w:r>
      <w:r w:rsidR="0032335E" w:rsidRPr="00EE331C">
        <w:rPr>
          <w:szCs w:val="24"/>
        </w:rPr>
        <w:t>на горските територии от пожари.</w:t>
      </w:r>
    </w:p>
    <w:p w:rsidR="001D29CF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 </w:t>
      </w:r>
      <w:r w:rsidR="005D6365" w:rsidRPr="00EE331C">
        <w:rPr>
          <w:b/>
          <w:szCs w:val="24"/>
        </w:rPr>
        <w:t>Общ</w:t>
      </w:r>
      <w:r w:rsidR="0032335E" w:rsidRPr="00EE331C">
        <w:rPr>
          <w:b/>
          <w:szCs w:val="24"/>
        </w:rPr>
        <w:t>ата площ, за изработването на плана за опазване на горските територии от пожари</w:t>
      </w:r>
      <w:r w:rsidR="001D29CF" w:rsidRPr="00EE331C">
        <w:rPr>
          <w:b/>
          <w:szCs w:val="24"/>
        </w:rPr>
        <w:t xml:space="preserve"> е </w:t>
      </w:r>
      <w:r w:rsidR="00AC7BD1">
        <w:rPr>
          <w:b/>
          <w:szCs w:val="24"/>
        </w:rPr>
        <w:t>358,4</w:t>
      </w:r>
      <w:r w:rsidR="004206B0" w:rsidRPr="00EE331C">
        <w:rPr>
          <w:b/>
          <w:szCs w:val="24"/>
        </w:rPr>
        <w:t xml:space="preserve"> </w:t>
      </w:r>
      <w:r w:rsidR="005D6365" w:rsidRPr="00EE331C">
        <w:rPr>
          <w:b/>
          <w:szCs w:val="24"/>
        </w:rPr>
        <w:t>ха.</w:t>
      </w:r>
      <w:r w:rsidR="008822DF" w:rsidRPr="00EE331C">
        <w:rPr>
          <w:b/>
          <w:szCs w:val="24"/>
        </w:rPr>
        <w:t xml:space="preserve"> Не са обект на плана установените гори върху имоти извън горските територии</w:t>
      </w:r>
      <w:r w:rsidR="00AC7BD1">
        <w:rPr>
          <w:b/>
          <w:szCs w:val="24"/>
        </w:rPr>
        <w:t xml:space="preserve"> – 2,1 ха</w:t>
      </w:r>
      <w:r w:rsidR="008822DF" w:rsidRPr="00EE331C">
        <w:rPr>
          <w:b/>
          <w:szCs w:val="24"/>
        </w:rPr>
        <w:t>.</w:t>
      </w:r>
    </w:p>
    <w:p w:rsidR="005D6365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 </w:t>
      </w:r>
      <w:r w:rsidR="005D6365" w:rsidRPr="00EE331C">
        <w:rPr>
          <w:b/>
          <w:szCs w:val="24"/>
        </w:rPr>
        <w:t>1. Анализ на досегашната дейност</w:t>
      </w:r>
    </w:p>
    <w:p w:rsidR="00B03098" w:rsidRPr="00EE331C" w:rsidRDefault="00B03098" w:rsidP="007E23DE">
      <w:pPr>
        <w:pStyle w:val="BodyTextIndent2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Да се направи преглед и анализ</w:t>
      </w:r>
      <w:r w:rsidR="005D6365" w:rsidRPr="00EE331C">
        <w:rPr>
          <w:szCs w:val="24"/>
        </w:rPr>
        <w:t xml:space="preserve"> на изпълнението на предвиде</w:t>
      </w:r>
      <w:r w:rsidRPr="00EE331C">
        <w:rPr>
          <w:szCs w:val="24"/>
        </w:rPr>
        <w:t>ните противопожарни мероприятия, както и на възникнали през ревизионния период горски пожари и тяхната характеристика.</w:t>
      </w:r>
    </w:p>
    <w:p w:rsidR="0032335E" w:rsidRPr="00EE331C" w:rsidRDefault="00B03098" w:rsidP="006731F1">
      <w:pPr>
        <w:pStyle w:val="BodyTextIndent2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Да се анализира организацията на територията в противопожарно отношение.</w:t>
      </w:r>
    </w:p>
    <w:p w:rsidR="005D6365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 </w:t>
      </w:r>
      <w:r w:rsidR="005D6365" w:rsidRPr="00EE331C">
        <w:rPr>
          <w:b/>
          <w:szCs w:val="24"/>
        </w:rPr>
        <w:t>2. Теренно-проучвателните работи</w:t>
      </w:r>
    </w:p>
    <w:p w:rsidR="005D6365" w:rsidRPr="00EE331C" w:rsidRDefault="005D6365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При теренно-проучвателните работи да се уточнят:</w:t>
      </w:r>
    </w:p>
    <w:p w:rsidR="005D6365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5D6365" w:rsidRPr="00EE331C">
        <w:rPr>
          <w:szCs w:val="24"/>
        </w:rPr>
        <w:t>•</w:t>
      </w:r>
      <w:r w:rsidR="005D6365" w:rsidRPr="00EE331C">
        <w:rPr>
          <w:szCs w:val="24"/>
        </w:rPr>
        <w:tab/>
        <w:t xml:space="preserve"> районите с висока пожарна опасност</w:t>
      </w:r>
    </w:p>
    <w:p w:rsidR="005D6365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5D6365" w:rsidRPr="00EE331C">
        <w:rPr>
          <w:szCs w:val="24"/>
        </w:rPr>
        <w:t>•</w:t>
      </w:r>
      <w:r w:rsidR="005D6365" w:rsidRPr="00EE331C">
        <w:rPr>
          <w:szCs w:val="24"/>
        </w:rPr>
        <w:tab/>
        <w:t xml:space="preserve"> обектите, разположени в горите или в близост до тях, около които следва да се планират противопожарни прегради;</w:t>
      </w:r>
    </w:p>
    <w:p w:rsidR="005D6365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5D6365" w:rsidRPr="00EE331C">
        <w:rPr>
          <w:szCs w:val="24"/>
        </w:rPr>
        <w:t>•</w:t>
      </w:r>
      <w:r w:rsidR="005D6365" w:rsidRPr="00EE331C">
        <w:rPr>
          <w:szCs w:val="24"/>
        </w:rPr>
        <w:tab/>
        <w:t xml:space="preserve"> местата където да се планира изграждането на съоръжения – наблюдателни пунктове, водоизточници за зареждане</w:t>
      </w:r>
      <w:r w:rsidRPr="00EE331C">
        <w:rPr>
          <w:szCs w:val="24"/>
        </w:rPr>
        <w:t xml:space="preserve"> </w:t>
      </w:r>
      <w:r w:rsidR="005D6365" w:rsidRPr="00EE331C">
        <w:rPr>
          <w:szCs w:val="24"/>
        </w:rPr>
        <w:t>с вода</w:t>
      </w:r>
      <w:r w:rsidR="007739E6" w:rsidRPr="00EE331C">
        <w:rPr>
          <w:szCs w:val="24"/>
        </w:rPr>
        <w:t xml:space="preserve"> на противопожарните коли</w:t>
      </w:r>
      <w:r w:rsidR="005D6365" w:rsidRPr="00EE331C">
        <w:rPr>
          <w:szCs w:val="24"/>
        </w:rPr>
        <w:t xml:space="preserve"> при гасене на </w:t>
      </w:r>
      <w:r w:rsidR="007739E6" w:rsidRPr="00EE331C">
        <w:rPr>
          <w:szCs w:val="24"/>
        </w:rPr>
        <w:t xml:space="preserve">евентуални </w:t>
      </w:r>
      <w:r w:rsidR="005D6365" w:rsidRPr="00EE331C">
        <w:rPr>
          <w:szCs w:val="24"/>
        </w:rPr>
        <w:t>пожари</w:t>
      </w:r>
      <w:r w:rsidR="00AF69A6" w:rsidRPr="00EE331C">
        <w:rPr>
          <w:szCs w:val="24"/>
        </w:rPr>
        <w:t>, пътища за движение на прот</w:t>
      </w:r>
      <w:r w:rsidR="005D6365" w:rsidRPr="00EE331C">
        <w:rPr>
          <w:szCs w:val="24"/>
        </w:rPr>
        <w:t>ивопожарна техника и др</w:t>
      </w:r>
      <w:r w:rsidR="005F0BC6" w:rsidRPr="00EE331C">
        <w:rPr>
          <w:szCs w:val="24"/>
        </w:rPr>
        <w:t>.,</w:t>
      </w:r>
      <w:r w:rsidR="00AF69A6" w:rsidRPr="00EE331C">
        <w:rPr>
          <w:szCs w:val="24"/>
        </w:rPr>
        <w:t xml:space="preserve"> съглас</w:t>
      </w:r>
      <w:r w:rsidR="005D6365" w:rsidRPr="00EE331C">
        <w:rPr>
          <w:szCs w:val="24"/>
        </w:rPr>
        <w:t>но изискванията на наредба № 8/11.05.2012 г. за условията и реда за защита на горските територии от пожари.;</w:t>
      </w:r>
    </w:p>
    <w:p w:rsidR="00360FC0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5D6365" w:rsidRPr="00EE331C">
        <w:rPr>
          <w:szCs w:val="24"/>
        </w:rPr>
        <w:t>•</w:t>
      </w:r>
      <w:r w:rsidR="005D6365" w:rsidRPr="00EE331C">
        <w:rPr>
          <w:szCs w:val="24"/>
        </w:rPr>
        <w:tab/>
        <w:t xml:space="preserve"> специализираните групи за гасене на горски пожари.</w:t>
      </w:r>
    </w:p>
    <w:p w:rsidR="005D6365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</w:t>
      </w:r>
      <w:r w:rsidR="005D6365" w:rsidRPr="00EE331C">
        <w:rPr>
          <w:b/>
          <w:szCs w:val="24"/>
        </w:rPr>
        <w:t>3. Организация на територията</w:t>
      </w:r>
    </w:p>
    <w:p w:rsidR="00B126F7" w:rsidRPr="00EE331C" w:rsidRDefault="005D6365" w:rsidP="007E23DE">
      <w:pPr>
        <w:pStyle w:val="BodyTextIndent2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В зависимост от състава на насажденията, близостта им до населени места, пътната</w:t>
      </w:r>
      <w:r w:rsidR="006A62E7" w:rsidRPr="00EE331C">
        <w:rPr>
          <w:szCs w:val="24"/>
        </w:rPr>
        <w:t xml:space="preserve"> инфраструктура, източниците, при които е възможно появата на </w:t>
      </w:r>
      <w:r w:rsidRPr="00EE331C">
        <w:rPr>
          <w:szCs w:val="24"/>
        </w:rPr>
        <w:t>огън, посещаемостта и др., насажденията да се групират в класове според ст</w:t>
      </w:r>
      <w:r w:rsidR="00B126F7" w:rsidRPr="00EE331C">
        <w:rPr>
          <w:szCs w:val="24"/>
        </w:rPr>
        <w:t>епента на пожарна опасност.</w:t>
      </w:r>
    </w:p>
    <w:p w:rsidR="00B126F7" w:rsidRPr="00EE331C" w:rsidRDefault="00B126F7" w:rsidP="007E23DE">
      <w:pPr>
        <w:pStyle w:val="BodyTextIndent2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I-ви клас са горски територии с висока пожароопасност</w:t>
      </w:r>
    </w:p>
    <w:p w:rsidR="00B126F7" w:rsidRPr="00EE331C" w:rsidRDefault="00B126F7" w:rsidP="007E23DE">
      <w:pPr>
        <w:pStyle w:val="BodyTextIndent2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II- ри клас са горски територии със средна пожароопасност</w:t>
      </w:r>
    </w:p>
    <w:p w:rsidR="00B126F7" w:rsidRPr="00EE331C" w:rsidRDefault="00B126F7" w:rsidP="007E23DE">
      <w:pPr>
        <w:pStyle w:val="BodyTextIndent2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III- ти клас са горски територии с ниска пожароопасност</w:t>
      </w:r>
    </w:p>
    <w:p w:rsidR="005D6365" w:rsidRPr="00EE331C" w:rsidRDefault="00B126F7" w:rsidP="006731F1">
      <w:pPr>
        <w:pStyle w:val="BodyTextIndent2"/>
        <w:tabs>
          <w:tab w:val="clear" w:pos="-90"/>
          <w:tab w:val="center" w:pos="720"/>
        </w:tabs>
        <w:rPr>
          <w:szCs w:val="24"/>
        </w:rPr>
      </w:pPr>
      <w:r w:rsidRPr="00EE331C">
        <w:rPr>
          <w:szCs w:val="24"/>
        </w:rPr>
        <w:t>Критериите за определянето на класа на пожароопастност са дадени в  приложение № 40</w:t>
      </w:r>
      <w:r w:rsidR="005D6365" w:rsidRPr="00EE331C">
        <w:rPr>
          <w:szCs w:val="24"/>
        </w:rPr>
        <w:t xml:space="preserve"> от Наредба № 18 за инвентаризация и планиране в горските територии.  </w:t>
      </w:r>
    </w:p>
    <w:p w:rsidR="005D6365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 </w:t>
      </w:r>
      <w:r w:rsidR="005D6365" w:rsidRPr="00EE331C">
        <w:rPr>
          <w:b/>
          <w:szCs w:val="24"/>
        </w:rPr>
        <w:t>4. Планиране на мероприятия по опазване на горите от пожари</w:t>
      </w:r>
    </w:p>
    <w:p w:rsidR="005D6365" w:rsidRPr="00EE331C" w:rsidRDefault="005D6365" w:rsidP="007E23DE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        </w:t>
      </w:r>
      <w:r w:rsidR="00867569" w:rsidRPr="00EE331C">
        <w:rPr>
          <w:szCs w:val="24"/>
        </w:rPr>
        <w:t xml:space="preserve"> </w:t>
      </w:r>
      <w:r w:rsidRPr="00EE331C">
        <w:rPr>
          <w:szCs w:val="24"/>
        </w:rPr>
        <w:t xml:space="preserve"> Конкретните мероприятия за предотвратяване на</w:t>
      </w:r>
      <w:r w:rsidR="006A62E7" w:rsidRPr="00EE331C">
        <w:rPr>
          <w:szCs w:val="24"/>
        </w:rPr>
        <w:t xml:space="preserve"> евентуални</w:t>
      </w:r>
      <w:r w:rsidRPr="00EE331C">
        <w:rPr>
          <w:szCs w:val="24"/>
        </w:rPr>
        <w:t xml:space="preserve"> горски пожари да се планират на база степента на пожарна опасност, анализа на резултатите от създадената досега организация и проведените мероприятия за предотвратяване възникването на пожари, като се дадат общо</w:t>
      </w:r>
      <w:r w:rsidR="00B1559D" w:rsidRPr="00EE331C">
        <w:rPr>
          <w:szCs w:val="24"/>
        </w:rPr>
        <w:t xml:space="preserve"> за горските територии</w:t>
      </w:r>
      <w:r w:rsidRPr="00EE331C">
        <w:rPr>
          <w:szCs w:val="24"/>
        </w:rPr>
        <w:t xml:space="preserve"> и по видове собственост. </w:t>
      </w:r>
    </w:p>
    <w:p w:rsidR="005D6365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lastRenderedPageBreak/>
        <w:t xml:space="preserve">          </w:t>
      </w:r>
      <w:r w:rsidR="005D6365" w:rsidRPr="00EE331C">
        <w:rPr>
          <w:szCs w:val="24"/>
        </w:rPr>
        <w:t>•</w:t>
      </w:r>
      <w:r w:rsidR="005D6365" w:rsidRPr="00EE331C">
        <w:rPr>
          <w:szCs w:val="24"/>
        </w:rPr>
        <w:tab/>
      </w:r>
      <w:r w:rsidR="005D6365" w:rsidRPr="00EE331C">
        <w:rPr>
          <w:b/>
          <w:szCs w:val="24"/>
        </w:rPr>
        <w:t xml:space="preserve">Минерализовани ивици – </w:t>
      </w:r>
      <w:r w:rsidR="004538BF" w:rsidRPr="00EE331C">
        <w:rPr>
          <w:szCs w:val="24"/>
        </w:rPr>
        <w:t xml:space="preserve">незалесена ивица с отстранена растителна покривка до минерален почвен слой. Основно </w:t>
      </w:r>
      <w:r w:rsidR="00C12D99">
        <w:rPr>
          <w:szCs w:val="24"/>
        </w:rPr>
        <w:t>да се предвидят</w:t>
      </w:r>
      <w:r w:rsidR="005D6365" w:rsidRPr="00EE331C">
        <w:rPr>
          <w:szCs w:val="24"/>
        </w:rPr>
        <w:t xml:space="preserve"> </w:t>
      </w:r>
      <w:r w:rsidR="004538BF" w:rsidRPr="00EE331C">
        <w:rPr>
          <w:szCs w:val="24"/>
        </w:rPr>
        <w:t xml:space="preserve">по периферията на горските територии от към страната на пожарния риск, както </w:t>
      </w:r>
      <w:r w:rsidR="005D6365" w:rsidRPr="00EE331C">
        <w:rPr>
          <w:szCs w:val="24"/>
        </w:rPr>
        <w:t xml:space="preserve"> и около урбанизирани територии, републиканските пътища, места за паркиране, беседки и др. обекти, граничещи с г</w:t>
      </w:r>
      <w:r w:rsidR="007739E6" w:rsidRPr="00EE331C">
        <w:rPr>
          <w:szCs w:val="24"/>
        </w:rPr>
        <w:t>ората - потенциални източници от</w:t>
      </w:r>
      <w:r w:rsidR="005D6365" w:rsidRPr="00EE331C">
        <w:rPr>
          <w:szCs w:val="24"/>
        </w:rPr>
        <w:t xml:space="preserve"> пожар.</w:t>
      </w:r>
      <w:r w:rsidR="00C06943" w:rsidRPr="00EE331C">
        <w:rPr>
          <w:szCs w:val="24"/>
        </w:rPr>
        <w:t xml:space="preserve"> Ширината на ивиците е от 1,5 до 3 метра когато е по средата на бариерните и лесокултурни прегради</w:t>
      </w:r>
      <w:r w:rsidR="00C06943" w:rsidRPr="00EE331C">
        <w:rPr>
          <w:szCs w:val="24"/>
        </w:rPr>
        <w:tab/>
        <w:t xml:space="preserve"> пътища, ж.</w:t>
      </w:r>
      <w:r w:rsidR="00AB0D30" w:rsidRPr="00EE331C">
        <w:rPr>
          <w:szCs w:val="24"/>
        </w:rPr>
        <w:t xml:space="preserve"> </w:t>
      </w:r>
      <w:r w:rsidR="00C06943" w:rsidRPr="00EE331C">
        <w:rPr>
          <w:szCs w:val="24"/>
        </w:rPr>
        <w:t>п. линии и линейни</w:t>
      </w:r>
      <w:r w:rsidR="00C07C6C" w:rsidRPr="00EE331C">
        <w:rPr>
          <w:szCs w:val="24"/>
        </w:rPr>
        <w:t xml:space="preserve"> обекти и от 3 д</w:t>
      </w:r>
      <w:r w:rsidR="00C06943" w:rsidRPr="00EE331C">
        <w:rPr>
          <w:szCs w:val="24"/>
        </w:rPr>
        <w:t>о 6 м  по периферията на</w:t>
      </w:r>
      <w:r w:rsidR="007739E6" w:rsidRPr="00EE331C">
        <w:rPr>
          <w:szCs w:val="24"/>
        </w:rPr>
        <w:t xml:space="preserve"> горските територии, граничещи с</w:t>
      </w:r>
      <w:r w:rsidR="00C06943" w:rsidRPr="00EE331C">
        <w:rPr>
          <w:szCs w:val="24"/>
        </w:rPr>
        <w:t xml:space="preserve"> пасища и земеделски територии.</w:t>
      </w:r>
    </w:p>
    <w:p w:rsidR="005D6365" w:rsidRPr="00EE331C" w:rsidRDefault="00867569" w:rsidP="004E5C14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5D6365" w:rsidRPr="00EE331C">
        <w:rPr>
          <w:szCs w:val="24"/>
        </w:rPr>
        <w:t>•</w:t>
      </w:r>
      <w:r w:rsidR="005D6365" w:rsidRPr="00EE331C">
        <w:rPr>
          <w:szCs w:val="24"/>
        </w:rPr>
        <w:tab/>
      </w:r>
      <w:r w:rsidR="005D6365" w:rsidRPr="00EE331C">
        <w:rPr>
          <w:b/>
          <w:szCs w:val="24"/>
        </w:rPr>
        <w:t xml:space="preserve">Санитарни ивици </w:t>
      </w:r>
      <w:r w:rsidR="005D6365" w:rsidRPr="00EE331C">
        <w:rPr>
          <w:szCs w:val="24"/>
        </w:rPr>
        <w:t>– да се предвиждат при необходимост покрай пътищата, минаващи през гори и други застрашени от пожари горски територии. Роля на санитарна ивица изпълняват също окосе</w:t>
      </w:r>
      <w:r w:rsidR="00045BF9" w:rsidRPr="00EE331C">
        <w:rPr>
          <w:szCs w:val="24"/>
        </w:rPr>
        <w:t xml:space="preserve">ните и почистени голи площи.   </w:t>
      </w:r>
      <w:r w:rsidR="004E5C14" w:rsidRPr="00EE331C">
        <w:rPr>
          <w:szCs w:val="24"/>
        </w:rPr>
        <w:t xml:space="preserve">         </w:t>
      </w:r>
    </w:p>
    <w:p w:rsidR="00280614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5D6365" w:rsidRPr="00EE331C">
        <w:rPr>
          <w:szCs w:val="24"/>
        </w:rPr>
        <w:t xml:space="preserve">• </w:t>
      </w:r>
      <w:r w:rsidR="005D6365" w:rsidRPr="00EE331C">
        <w:rPr>
          <w:b/>
          <w:szCs w:val="24"/>
        </w:rPr>
        <w:t xml:space="preserve">Пътища за движение на противопожарни автоцистерни - </w:t>
      </w:r>
      <w:r w:rsidR="005D6365" w:rsidRPr="00EE331C">
        <w:rPr>
          <w:szCs w:val="24"/>
        </w:rPr>
        <w:t>да се посочат и опиша</w:t>
      </w:r>
      <w:r w:rsidR="00280614" w:rsidRPr="00EE331C">
        <w:rPr>
          <w:szCs w:val="24"/>
        </w:rPr>
        <w:t>т по землища и</w:t>
      </w:r>
      <w:r w:rsidR="0025408F" w:rsidRPr="00EE331C">
        <w:rPr>
          <w:szCs w:val="24"/>
        </w:rPr>
        <w:t xml:space="preserve"> отдели </w:t>
      </w:r>
      <w:r w:rsidR="005D6365" w:rsidRPr="00EE331C">
        <w:rPr>
          <w:szCs w:val="24"/>
        </w:rPr>
        <w:t xml:space="preserve"> всички пътища, </w:t>
      </w:r>
      <w:r w:rsidR="00280614" w:rsidRPr="00EE331C">
        <w:rPr>
          <w:szCs w:val="24"/>
        </w:rPr>
        <w:t xml:space="preserve"> по </w:t>
      </w:r>
      <w:r w:rsidR="005D6365" w:rsidRPr="00EE331C">
        <w:rPr>
          <w:szCs w:val="24"/>
        </w:rPr>
        <w:t>ко</w:t>
      </w:r>
      <w:r w:rsidR="00280614" w:rsidRPr="00EE331C">
        <w:rPr>
          <w:szCs w:val="24"/>
        </w:rPr>
        <w:t>ито е възможно придвижването на противопожарната техника, съгласно</w:t>
      </w:r>
      <w:r w:rsidR="005D6365" w:rsidRPr="00EE331C">
        <w:rPr>
          <w:szCs w:val="24"/>
        </w:rPr>
        <w:t xml:space="preserve"> условията</w:t>
      </w:r>
      <w:r w:rsidR="00280614" w:rsidRPr="00EE331C">
        <w:rPr>
          <w:szCs w:val="24"/>
        </w:rPr>
        <w:t xml:space="preserve"> на т. 5 в приложение № 39 от Наредба № 18.</w:t>
      </w:r>
    </w:p>
    <w:p w:rsidR="00045BF9" w:rsidRPr="00EE331C" w:rsidRDefault="00867569" w:rsidP="007E23DE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          </w:t>
      </w:r>
      <w:r w:rsidR="00280614" w:rsidRPr="00EE331C">
        <w:rPr>
          <w:szCs w:val="24"/>
        </w:rPr>
        <w:t>Да се извърши оценка на съществуващата горска пътна мрежа и в случай че същата не отговаря на условията посочени в приложение № 39 от Наредба № 18 да се предвидят необходимите ремонтни дейности, както и изграждането на нови пътищ</w:t>
      </w:r>
      <w:r w:rsidR="00045BF9" w:rsidRPr="00EE331C">
        <w:rPr>
          <w:szCs w:val="24"/>
        </w:rPr>
        <w:t>а</w:t>
      </w:r>
      <w:r w:rsidRPr="00EE331C">
        <w:rPr>
          <w:b/>
          <w:szCs w:val="24"/>
        </w:rPr>
        <w:t xml:space="preserve">         </w:t>
      </w:r>
    </w:p>
    <w:p w:rsidR="0012635B" w:rsidRPr="00EE331C" w:rsidRDefault="00045BF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</w:t>
      </w:r>
      <w:r w:rsidR="00867569" w:rsidRPr="00EE331C">
        <w:rPr>
          <w:b/>
          <w:szCs w:val="24"/>
        </w:rPr>
        <w:t xml:space="preserve"> </w:t>
      </w:r>
      <w:r w:rsidR="005D6365" w:rsidRPr="00EE331C">
        <w:rPr>
          <w:b/>
          <w:szCs w:val="24"/>
        </w:rPr>
        <w:t>•</w:t>
      </w:r>
      <w:r w:rsidR="005D6365" w:rsidRPr="00EE331C">
        <w:rPr>
          <w:b/>
          <w:szCs w:val="24"/>
        </w:rPr>
        <w:tab/>
        <w:t xml:space="preserve"> Водоизточници за нуждите</w:t>
      </w:r>
      <w:r w:rsidR="007739E6" w:rsidRPr="00EE331C">
        <w:rPr>
          <w:b/>
          <w:szCs w:val="24"/>
        </w:rPr>
        <w:t xml:space="preserve"> от вода при</w:t>
      </w:r>
      <w:r w:rsidR="005D6365" w:rsidRPr="00EE331C">
        <w:rPr>
          <w:b/>
          <w:szCs w:val="24"/>
        </w:rPr>
        <w:t xml:space="preserve"> опазването и защитата от пожари </w:t>
      </w:r>
      <w:r w:rsidR="005D6365" w:rsidRPr="00EE331C">
        <w:rPr>
          <w:szCs w:val="24"/>
        </w:rPr>
        <w:t xml:space="preserve">– </w:t>
      </w:r>
      <w:r w:rsidR="00C12D99">
        <w:rPr>
          <w:szCs w:val="24"/>
        </w:rPr>
        <w:t>да се опишат</w:t>
      </w:r>
      <w:r w:rsidR="0062365A" w:rsidRPr="00EE331C">
        <w:rPr>
          <w:szCs w:val="24"/>
        </w:rPr>
        <w:t xml:space="preserve"> водоизточници, от които е възможно зареждането на противопожарните автоцистерни, към които е </w:t>
      </w:r>
      <w:r w:rsidR="00940C5F" w:rsidRPr="00EE331C">
        <w:rPr>
          <w:szCs w:val="24"/>
        </w:rPr>
        <w:t xml:space="preserve">било </w:t>
      </w:r>
      <w:r w:rsidR="0062365A" w:rsidRPr="00EE331C">
        <w:rPr>
          <w:szCs w:val="24"/>
        </w:rPr>
        <w:t xml:space="preserve">предвидено изграждането на постъпи и площадки за маневриране. </w:t>
      </w:r>
      <w:r w:rsidR="00431863">
        <w:rPr>
          <w:szCs w:val="24"/>
        </w:rPr>
        <w:t xml:space="preserve"> </w:t>
      </w:r>
      <w:r w:rsidR="0062365A" w:rsidRPr="00EE331C">
        <w:rPr>
          <w:szCs w:val="24"/>
        </w:rPr>
        <w:t xml:space="preserve">Като друга възможност  </w:t>
      </w:r>
      <w:r w:rsidR="00C12D99">
        <w:rPr>
          <w:szCs w:val="24"/>
        </w:rPr>
        <w:t xml:space="preserve">да се </w:t>
      </w:r>
      <w:r w:rsidR="0062365A" w:rsidRPr="00EE331C">
        <w:rPr>
          <w:szCs w:val="24"/>
        </w:rPr>
        <w:t xml:space="preserve"> посочени и  наличните противопожарни кранове</w:t>
      </w:r>
      <w:r w:rsidR="00431863">
        <w:rPr>
          <w:szCs w:val="24"/>
        </w:rPr>
        <w:t xml:space="preserve"> в населените места от общините и тези във фазановото стопанство.</w:t>
      </w:r>
    </w:p>
    <w:p w:rsidR="005D6365" w:rsidRPr="00EE331C" w:rsidRDefault="005D6365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</w:t>
      </w:r>
      <w:r w:rsidR="00867569" w:rsidRPr="00EE331C">
        <w:rPr>
          <w:szCs w:val="24"/>
        </w:rPr>
        <w:t xml:space="preserve"> </w:t>
      </w:r>
      <w:r w:rsidRPr="00EE331C">
        <w:rPr>
          <w:szCs w:val="24"/>
        </w:rPr>
        <w:t>Изграждане на нови водоизточници да се предвиди само при необходимост,</w:t>
      </w:r>
      <w:r w:rsidR="00CA3A92" w:rsidRPr="00EE331C">
        <w:rPr>
          <w:szCs w:val="24"/>
        </w:rPr>
        <w:t xml:space="preserve"> в случай, че наличните такива не покриват</w:t>
      </w:r>
      <w:r w:rsidR="007432A0" w:rsidRPr="00EE331C">
        <w:rPr>
          <w:szCs w:val="24"/>
        </w:rPr>
        <w:t xml:space="preserve"> изискуемата гъстота,</w:t>
      </w:r>
      <w:r w:rsidR="00CA3A92" w:rsidRPr="00EE331C">
        <w:rPr>
          <w:szCs w:val="24"/>
        </w:rPr>
        <w:t xml:space="preserve"> вместимост </w:t>
      </w:r>
      <w:r w:rsidR="007432A0" w:rsidRPr="00EE331C">
        <w:rPr>
          <w:szCs w:val="24"/>
        </w:rPr>
        <w:t xml:space="preserve">и постоянен дебит, </w:t>
      </w:r>
      <w:r w:rsidR="007739E6" w:rsidRPr="00EE331C">
        <w:rPr>
          <w:szCs w:val="24"/>
        </w:rPr>
        <w:t>съгласно т.6,</w:t>
      </w:r>
      <w:r w:rsidR="00CA3A92" w:rsidRPr="00EE331C">
        <w:rPr>
          <w:szCs w:val="24"/>
        </w:rPr>
        <w:t xml:space="preserve"> приложение №</w:t>
      </w:r>
      <w:r w:rsidR="007432A0" w:rsidRPr="00EE331C">
        <w:rPr>
          <w:szCs w:val="24"/>
        </w:rPr>
        <w:t xml:space="preserve"> </w:t>
      </w:r>
      <w:r w:rsidR="00CA3A92" w:rsidRPr="00EE331C">
        <w:rPr>
          <w:szCs w:val="24"/>
        </w:rPr>
        <w:t>39 от наредба №18 и</w:t>
      </w:r>
      <w:r w:rsidRPr="00EE331C">
        <w:rPr>
          <w:szCs w:val="24"/>
        </w:rPr>
        <w:t xml:space="preserve"> след съгласуване с </w:t>
      </w:r>
      <w:r w:rsidR="0062365A" w:rsidRPr="00EE331C">
        <w:rPr>
          <w:szCs w:val="24"/>
        </w:rPr>
        <w:t xml:space="preserve"> ТП </w:t>
      </w:r>
      <w:r w:rsidR="00CA3A92" w:rsidRPr="00EE331C">
        <w:rPr>
          <w:szCs w:val="24"/>
        </w:rPr>
        <w:t>„</w:t>
      </w:r>
      <w:r w:rsidR="0012635B" w:rsidRPr="00EE331C">
        <w:rPr>
          <w:szCs w:val="24"/>
        </w:rPr>
        <w:t>ДЛ</w:t>
      </w:r>
      <w:r w:rsidRPr="00EE331C">
        <w:rPr>
          <w:szCs w:val="24"/>
        </w:rPr>
        <w:t xml:space="preserve">С </w:t>
      </w:r>
      <w:r w:rsidR="00C12D99">
        <w:rPr>
          <w:szCs w:val="24"/>
        </w:rPr>
        <w:t>Мазалат</w:t>
      </w:r>
      <w:r w:rsidR="00CA3A92" w:rsidRPr="00EE331C">
        <w:rPr>
          <w:szCs w:val="24"/>
        </w:rPr>
        <w:t xml:space="preserve">“ </w:t>
      </w:r>
      <w:r w:rsidRPr="00EE331C">
        <w:rPr>
          <w:szCs w:val="24"/>
        </w:rPr>
        <w:t xml:space="preserve">и </w:t>
      </w:r>
      <w:r w:rsidR="0062365A" w:rsidRPr="00EE331C">
        <w:rPr>
          <w:szCs w:val="24"/>
        </w:rPr>
        <w:t xml:space="preserve">съответната </w:t>
      </w:r>
      <w:r w:rsidRPr="00EE331C">
        <w:rPr>
          <w:szCs w:val="24"/>
        </w:rPr>
        <w:t>РС ПБЗН.</w:t>
      </w:r>
    </w:p>
    <w:p w:rsidR="00A21E41" w:rsidRPr="00EE331C" w:rsidRDefault="002E3829" w:rsidP="00047583">
      <w:pPr>
        <w:jc w:val="both"/>
        <w:rPr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</w:t>
      </w:r>
      <w:r w:rsidR="00867569" w:rsidRPr="00EE331C">
        <w:rPr>
          <w:b/>
          <w:sz w:val="24"/>
          <w:szCs w:val="24"/>
          <w:lang w:val="bg-BG"/>
        </w:rPr>
        <w:t xml:space="preserve"> </w:t>
      </w:r>
      <w:r w:rsidRPr="00EE331C">
        <w:rPr>
          <w:b/>
          <w:sz w:val="24"/>
          <w:szCs w:val="24"/>
          <w:lang w:val="bg-BG"/>
        </w:rPr>
        <w:t xml:space="preserve"> • Стационарни наблюдателни пунктове </w:t>
      </w:r>
      <w:r w:rsidRPr="00EE331C">
        <w:rPr>
          <w:sz w:val="24"/>
          <w:szCs w:val="24"/>
          <w:lang w:val="bg-BG"/>
        </w:rPr>
        <w:t xml:space="preserve">– </w:t>
      </w:r>
      <w:r w:rsidR="00C12D99">
        <w:rPr>
          <w:sz w:val="24"/>
          <w:szCs w:val="24"/>
          <w:lang w:val="bg-BG"/>
        </w:rPr>
        <w:t>не са налични и не е необходимо</w:t>
      </w:r>
      <w:r w:rsidR="00E45716">
        <w:rPr>
          <w:sz w:val="24"/>
          <w:szCs w:val="24"/>
          <w:lang w:val="bg-BG"/>
        </w:rPr>
        <w:t xml:space="preserve"> да се изграждат</w:t>
      </w:r>
      <w:r w:rsidR="00C12D99">
        <w:rPr>
          <w:sz w:val="24"/>
          <w:szCs w:val="24"/>
          <w:lang w:val="bg-BG"/>
        </w:rPr>
        <w:t>.</w:t>
      </w:r>
    </w:p>
    <w:p w:rsidR="00C12D99" w:rsidRDefault="001E2DD6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</w:t>
      </w:r>
      <w:r w:rsidR="00DE7084" w:rsidRPr="00EE331C">
        <w:rPr>
          <w:b/>
          <w:szCs w:val="24"/>
        </w:rPr>
        <w:tab/>
      </w:r>
      <w:r w:rsidR="005D6365" w:rsidRPr="00EE331C">
        <w:rPr>
          <w:b/>
          <w:szCs w:val="24"/>
        </w:rPr>
        <w:t>• Табели и билбордове с противопожарно съдържание</w:t>
      </w:r>
      <w:r w:rsidR="005D6365" w:rsidRPr="00EE331C">
        <w:rPr>
          <w:szCs w:val="24"/>
        </w:rPr>
        <w:t xml:space="preserve"> – да се предвиди поставянето им покрай населените места, вилните зони, курортните местности, местата за паркиране и </w:t>
      </w:r>
      <w:r w:rsidR="007739E6" w:rsidRPr="00EE331C">
        <w:rPr>
          <w:szCs w:val="24"/>
        </w:rPr>
        <w:t>отдих, чешми, кръстопътища и други</w:t>
      </w:r>
      <w:r w:rsidR="005D6365" w:rsidRPr="00EE331C">
        <w:rPr>
          <w:szCs w:val="24"/>
        </w:rPr>
        <w:t xml:space="preserve"> подходящи места, като се посочи приблизителният им брой.</w:t>
      </w:r>
    </w:p>
    <w:p w:rsidR="00CF5E1C" w:rsidRPr="00EE331C" w:rsidRDefault="001E2DD6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b/>
          <w:szCs w:val="24"/>
        </w:rPr>
        <w:t xml:space="preserve">           </w:t>
      </w:r>
      <w:r w:rsidR="005D6365" w:rsidRPr="00EE331C">
        <w:rPr>
          <w:b/>
          <w:szCs w:val="24"/>
        </w:rPr>
        <w:t xml:space="preserve">• Места за палене на огън – </w:t>
      </w:r>
      <w:r w:rsidR="005D6365" w:rsidRPr="00EE331C">
        <w:rPr>
          <w:szCs w:val="24"/>
        </w:rPr>
        <w:t>да се предвидят на места за къмпингуване, пикници (ако има такива) и друг</w:t>
      </w:r>
      <w:r w:rsidR="00DE7084" w:rsidRPr="00EE331C">
        <w:rPr>
          <w:szCs w:val="24"/>
        </w:rPr>
        <w:t xml:space="preserve">и </w:t>
      </w:r>
      <w:r w:rsidR="005D6365" w:rsidRPr="00EE331C">
        <w:rPr>
          <w:szCs w:val="24"/>
        </w:rPr>
        <w:t xml:space="preserve"> в горски територии</w:t>
      </w:r>
      <w:r w:rsidR="00DE7084" w:rsidRPr="00EE331C">
        <w:rPr>
          <w:szCs w:val="24"/>
        </w:rPr>
        <w:t>, обект на активен туризъм или посещения</w:t>
      </w:r>
      <w:r w:rsidR="005D6365" w:rsidRPr="00EE331C">
        <w:rPr>
          <w:b/>
          <w:szCs w:val="24"/>
        </w:rPr>
        <w:t>.</w:t>
      </w:r>
      <w:r w:rsidR="005D6365" w:rsidRPr="00EE331C">
        <w:rPr>
          <w:szCs w:val="24"/>
        </w:rPr>
        <w:t xml:space="preserve"> Устройството им да е съгласно изискванията на</w:t>
      </w:r>
      <w:r w:rsidRPr="00EE331C">
        <w:rPr>
          <w:szCs w:val="24"/>
        </w:rPr>
        <w:t xml:space="preserve"> </w:t>
      </w:r>
      <w:r w:rsidR="005D6365" w:rsidRPr="00EE331C">
        <w:rPr>
          <w:szCs w:val="24"/>
        </w:rPr>
        <w:t>Наредба № 8/11.05.2012 г. за условията и реда за защита на горските територии от пожари.</w:t>
      </w:r>
      <w:r w:rsidR="007432A0" w:rsidRPr="00EE331C">
        <w:rPr>
          <w:szCs w:val="24"/>
        </w:rPr>
        <w:t xml:space="preserve"> </w:t>
      </w:r>
    </w:p>
    <w:p w:rsidR="002D6612" w:rsidRPr="00950458" w:rsidRDefault="00CF5E1C" w:rsidP="007E23DE">
      <w:pPr>
        <w:pStyle w:val="BodyTextIndent2"/>
        <w:tabs>
          <w:tab w:val="clear" w:pos="-90"/>
          <w:tab w:val="center" w:pos="720"/>
        </w:tabs>
        <w:ind w:firstLine="0"/>
      </w:pPr>
      <w:r w:rsidRPr="00EE331C">
        <w:rPr>
          <w:szCs w:val="24"/>
        </w:rPr>
        <w:tab/>
      </w:r>
      <w:r w:rsidR="001E2DD6" w:rsidRPr="00EE331C">
        <w:rPr>
          <w:b/>
          <w:szCs w:val="24"/>
        </w:rPr>
        <w:t xml:space="preserve">           </w:t>
      </w:r>
      <w:r w:rsidR="005D6365" w:rsidRPr="00EE331C">
        <w:rPr>
          <w:b/>
          <w:szCs w:val="24"/>
        </w:rPr>
        <w:t xml:space="preserve">• Противопожарни депа – </w:t>
      </w:r>
      <w:r w:rsidR="00940C5F" w:rsidRPr="00EE331C">
        <w:rPr>
          <w:szCs w:val="24"/>
        </w:rPr>
        <w:t>на терито</w:t>
      </w:r>
      <w:r w:rsidR="00950458">
        <w:rPr>
          <w:szCs w:val="24"/>
        </w:rPr>
        <w:t>рията има 1</w:t>
      </w:r>
      <w:r w:rsidR="00C4754E" w:rsidRPr="00EE331C">
        <w:rPr>
          <w:szCs w:val="24"/>
        </w:rPr>
        <w:t xml:space="preserve"> бр. </w:t>
      </w:r>
      <w:r w:rsidR="00203A34" w:rsidRPr="00EE331C">
        <w:rPr>
          <w:szCs w:val="24"/>
        </w:rPr>
        <w:t>противопожарн</w:t>
      </w:r>
      <w:r w:rsidR="00950458">
        <w:rPr>
          <w:szCs w:val="24"/>
        </w:rPr>
        <w:t>о депо</w:t>
      </w:r>
      <w:r w:rsidR="00203A34" w:rsidRPr="00EE331C">
        <w:rPr>
          <w:szCs w:val="24"/>
        </w:rPr>
        <w:t>.</w:t>
      </w:r>
      <w:r w:rsidR="00C4754E" w:rsidRPr="00EE331C">
        <w:rPr>
          <w:szCs w:val="24"/>
        </w:rPr>
        <w:t xml:space="preserve"> </w:t>
      </w:r>
      <w:r w:rsidR="00950458">
        <w:rPr>
          <w:szCs w:val="24"/>
        </w:rPr>
        <w:t>Същото следва да бъде</w:t>
      </w:r>
      <w:r w:rsidR="00203A34" w:rsidRPr="00EE331C">
        <w:rPr>
          <w:szCs w:val="24"/>
        </w:rPr>
        <w:t xml:space="preserve"> оборудвани с противопожарен инвентар,</w:t>
      </w:r>
      <w:r w:rsidR="005D6365" w:rsidRPr="00EE331C">
        <w:rPr>
          <w:szCs w:val="24"/>
        </w:rPr>
        <w:t xml:space="preserve"> съгла</w:t>
      </w:r>
      <w:r w:rsidR="0020082A" w:rsidRPr="00EE331C">
        <w:rPr>
          <w:szCs w:val="24"/>
        </w:rPr>
        <w:t>сно изискванията на нормативната уредба</w:t>
      </w:r>
      <w:r w:rsidR="005D6365" w:rsidRPr="00EE331C">
        <w:rPr>
          <w:szCs w:val="24"/>
        </w:rPr>
        <w:t xml:space="preserve">.  </w:t>
      </w:r>
    </w:p>
    <w:p w:rsidR="002D6612" w:rsidRPr="00EE331C" w:rsidRDefault="002D6612" w:rsidP="002D6612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ab/>
        <w:t>При планиране на технически сечи, необходими за изпълнението на проектираните мерки и мероприятия за опазване на горските територии от пожари (противопожарни просеки, осветление на пътища, минерализовани ивици м/</w:t>
      </w:r>
      <w:r w:rsidR="00950458">
        <w:rPr>
          <w:snapToGrid w:val="0"/>
          <w:spacing w:val="4"/>
          <w:sz w:val="24"/>
          <w:szCs w:val="24"/>
          <w:lang w:val="bg-BG"/>
        </w:rPr>
        <w:t>у</w:t>
      </w:r>
      <w:r w:rsidRPr="00EE331C">
        <w:rPr>
          <w:snapToGrid w:val="0"/>
          <w:spacing w:val="4"/>
          <w:sz w:val="24"/>
          <w:szCs w:val="24"/>
          <w:lang w:val="bg-BG"/>
        </w:rPr>
        <w:t xml:space="preserve"> горски територии и гори извън тях  и др.) същите да де отразят на таксационните описания и в горскостопанския план.</w:t>
      </w:r>
    </w:p>
    <w:p w:rsidR="002D6612" w:rsidRPr="00EE331C" w:rsidRDefault="002D6612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</w:p>
    <w:p w:rsidR="007739E6" w:rsidRPr="00EE331C" w:rsidRDefault="005D6365" w:rsidP="007E23DE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         </w:t>
      </w:r>
      <w:r w:rsidRPr="00EE331C">
        <w:rPr>
          <w:b/>
          <w:szCs w:val="24"/>
        </w:rPr>
        <w:t xml:space="preserve">Планирането на мероприятията за защита на горските територии от пожари да се съгласуват с РС ПБЗН. </w:t>
      </w:r>
    </w:p>
    <w:p w:rsidR="00C855D9" w:rsidRPr="00EE331C" w:rsidRDefault="00E118AA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lastRenderedPageBreak/>
        <w:tab/>
        <w:t xml:space="preserve">         </w:t>
      </w:r>
      <w:r w:rsidR="00AC4ED5" w:rsidRPr="00EE331C">
        <w:rPr>
          <w:szCs w:val="24"/>
        </w:rPr>
        <w:t xml:space="preserve"> М</w:t>
      </w:r>
      <w:r w:rsidR="005D6365" w:rsidRPr="00EE331C">
        <w:rPr>
          <w:szCs w:val="24"/>
        </w:rPr>
        <w:t>ероприятия</w:t>
      </w:r>
      <w:r w:rsidR="00AC4ED5" w:rsidRPr="00EE331C">
        <w:rPr>
          <w:szCs w:val="24"/>
        </w:rPr>
        <w:t>та</w:t>
      </w:r>
      <w:r w:rsidR="005D6365" w:rsidRPr="00EE331C">
        <w:rPr>
          <w:szCs w:val="24"/>
        </w:rPr>
        <w:t xml:space="preserve"> </w:t>
      </w:r>
      <w:r w:rsidR="00AC4ED5" w:rsidRPr="00EE331C">
        <w:rPr>
          <w:szCs w:val="24"/>
        </w:rPr>
        <w:t xml:space="preserve">да </w:t>
      </w:r>
      <w:r w:rsidR="005D6365" w:rsidRPr="00EE331C">
        <w:rPr>
          <w:szCs w:val="24"/>
        </w:rPr>
        <w:t>се посочат по видове собственост и се отразят с подходящ у</w:t>
      </w:r>
      <w:r w:rsidR="00AC4ED5" w:rsidRPr="00EE331C">
        <w:rPr>
          <w:szCs w:val="24"/>
        </w:rPr>
        <w:t>словен знак на картния материал (съществуващи и новопроектирани), както и да се остойностят.</w:t>
      </w:r>
    </w:p>
    <w:p w:rsidR="005D6365" w:rsidRPr="00EE331C" w:rsidRDefault="005D6365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</w:t>
      </w:r>
    </w:p>
    <w:p w:rsidR="00C855D9" w:rsidRPr="00EE331C" w:rsidRDefault="00C855D9" w:rsidP="007E23DE">
      <w:pPr>
        <w:pStyle w:val="BodyTextIndent2"/>
        <w:tabs>
          <w:tab w:val="clear" w:pos="-90"/>
          <w:tab w:val="center" w:pos="720"/>
        </w:tabs>
        <w:ind w:firstLine="0"/>
        <w:rPr>
          <w:b/>
          <w:szCs w:val="24"/>
        </w:rPr>
      </w:pPr>
      <w:r w:rsidRPr="00EE331C">
        <w:rPr>
          <w:szCs w:val="24"/>
        </w:rPr>
        <w:tab/>
      </w:r>
      <w:r w:rsidRPr="00EE331C">
        <w:rPr>
          <w:b/>
          <w:szCs w:val="24"/>
        </w:rPr>
        <w:t xml:space="preserve">             5. Видове дейности </w:t>
      </w:r>
    </w:p>
    <w:p w:rsidR="00C855D9" w:rsidRPr="00EE331C" w:rsidRDefault="00C855D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b/>
          <w:szCs w:val="24"/>
        </w:rPr>
        <w:tab/>
      </w:r>
      <w:r w:rsidRPr="00EE331C">
        <w:rPr>
          <w:szCs w:val="24"/>
        </w:rPr>
        <w:t xml:space="preserve">             5.1. Теренни проучвания</w:t>
      </w:r>
    </w:p>
    <w:p w:rsidR="00C855D9" w:rsidRPr="00EE331C" w:rsidRDefault="00C855D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  5.2. Обработка на атрибутната база данни и изготвяне на обяснителна записка</w:t>
      </w:r>
    </w:p>
    <w:p w:rsidR="00C855D9" w:rsidRPr="00EE331C" w:rsidRDefault="00C855D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5.3.  Планиране на дейности</w:t>
      </w:r>
    </w:p>
    <w:p w:rsidR="00C855D9" w:rsidRPr="00EE331C" w:rsidRDefault="00C855D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5.4. Изработване на тематични карти</w:t>
      </w:r>
    </w:p>
    <w:p w:rsidR="00C855D9" w:rsidRPr="00EE331C" w:rsidRDefault="00C855D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  5.5. Изработване на свитък-извлечение от плана</w:t>
      </w:r>
    </w:p>
    <w:p w:rsidR="00C855D9" w:rsidRPr="00EE331C" w:rsidRDefault="00C855D9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</w:p>
    <w:p w:rsidR="005D6365" w:rsidRPr="00EE331C" w:rsidRDefault="001E2DD6" w:rsidP="007E23DE">
      <w:pPr>
        <w:pStyle w:val="BodyTextIndent2"/>
        <w:tabs>
          <w:tab w:val="clear" w:pos="-90"/>
          <w:tab w:val="center" w:pos="720"/>
          <w:tab w:val="left" w:pos="729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</w:t>
      </w:r>
      <w:r w:rsidR="00C855D9" w:rsidRPr="00EE331C">
        <w:rPr>
          <w:b/>
          <w:szCs w:val="24"/>
        </w:rPr>
        <w:t xml:space="preserve">    6</w:t>
      </w:r>
      <w:r w:rsidR="005D6365" w:rsidRPr="00EE331C">
        <w:rPr>
          <w:b/>
          <w:szCs w:val="24"/>
        </w:rPr>
        <w:t>. Съдържание на плана</w:t>
      </w:r>
      <w:r w:rsidR="005D6365" w:rsidRPr="00EE331C">
        <w:rPr>
          <w:b/>
          <w:szCs w:val="24"/>
        </w:rPr>
        <w:tab/>
      </w:r>
    </w:p>
    <w:p w:rsidR="005D6365" w:rsidRPr="00EE331C" w:rsidRDefault="001E2DD6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C855D9" w:rsidRPr="00EE331C">
        <w:rPr>
          <w:szCs w:val="24"/>
        </w:rPr>
        <w:t xml:space="preserve">   6</w:t>
      </w:r>
      <w:r w:rsidR="005D6365" w:rsidRPr="00EE331C">
        <w:rPr>
          <w:szCs w:val="24"/>
        </w:rPr>
        <w:t>.1.Обяснителна записка с необходимите таблици и диаграми.</w:t>
      </w:r>
    </w:p>
    <w:p w:rsidR="005D6365" w:rsidRPr="00EE331C" w:rsidRDefault="001E2DD6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C855D9" w:rsidRPr="00EE331C">
        <w:rPr>
          <w:szCs w:val="24"/>
        </w:rPr>
        <w:t xml:space="preserve">   6</w:t>
      </w:r>
      <w:r w:rsidR="005D6365" w:rsidRPr="00EE331C">
        <w:rPr>
          <w:szCs w:val="24"/>
        </w:rPr>
        <w:t>.2. Карти (за картна основа да се ползват картите от извършената инвентаризация):</w:t>
      </w:r>
    </w:p>
    <w:p w:rsidR="005D6365" w:rsidRPr="00EE331C" w:rsidRDefault="001E2DD6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</w:t>
      </w:r>
      <w:r w:rsidR="005D6365" w:rsidRPr="00EE331C">
        <w:rPr>
          <w:szCs w:val="24"/>
        </w:rPr>
        <w:t>- Карта на класовете на пожарна опасност в М 1:25000</w:t>
      </w:r>
    </w:p>
    <w:p w:rsidR="0020082A" w:rsidRPr="00EE331C" w:rsidRDefault="001E2DD6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        </w:t>
      </w:r>
      <w:r w:rsidR="005D6365" w:rsidRPr="00EE331C">
        <w:rPr>
          <w:szCs w:val="24"/>
        </w:rPr>
        <w:t>- Карта на планираните мероприятия за дейностите по опазване от пожари в М 1:25000.</w:t>
      </w:r>
    </w:p>
    <w:p w:rsidR="006E20CD" w:rsidRPr="00EE331C" w:rsidRDefault="0020082A" w:rsidP="007E23DE">
      <w:pPr>
        <w:pStyle w:val="BodyTextIndent2"/>
        <w:tabs>
          <w:tab w:val="clear" w:pos="-90"/>
          <w:tab w:val="center" w:pos="720"/>
        </w:tabs>
        <w:ind w:firstLine="0"/>
        <w:rPr>
          <w:szCs w:val="24"/>
        </w:rPr>
      </w:pPr>
      <w:r w:rsidRPr="00EE331C">
        <w:rPr>
          <w:szCs w:val="24"/>
        </w:rPr>
        <w:t xml:space="preserve">      </w:t>
      </w:r>
      <w:r w:rsidR="006E20CD" w:rsidRPr="00EE331C">
        <w:rPr>
          <w:szCs w:val="24"/>
        </w:rPr>
        <w:t xml:space="preserve"> </w:t>
      </w:r>
      <w:r w:rsidRPr="00EE331C">
        <w:rPr>
          <w:szCs w:val="24"/>
        </w:rPr>
        <w:t xml:space="preserve">    </w:t>
      </w:r>
      <w:r w:rsidR="006E20CD" w:rsidRPr="00EE331C">
        <w:rPr>
          <w:szCs w:val="24"/>
        </w:rPr>
        <w:t>С различен цвят да се отразят, съществуващите и новопроектирани противопожарни съоръжения, включително и по вид собственост на горските територии.</w:t>
      </w:r>
    </w:p>
    <w:p w:rsidR="005D6365" w:rsidRPr="00EE331C" w:rsidRDefault="005D6365" w:rsidP="007E23DE">
      <w:pPr>
        <w:pStyle w:val="BodyTextIndent2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Екземпляр от плана за дейностите по опазване на горските територии от пож</w:t>
      </w:r>
      <w:r w:rsidR="006E20CD" w:rsidRPr="00EE331C">
        <w:rPr>
          <w:szCs w:val="24"/>
        </w:rPr>
        <w:t>ари да се предостави на РС ПБЗН, на хартиен и на магнитен носител в п</w:t>
      </w:r>
      <w:r w:rsidR="009E3759" w:rsidRPr="00EE331C">
        <w:rPr>
          <w:szCs w:val="24"/>
        </w:rPr>
        <w:t>одходящ форма</w:t>
      </w:r>
      <w:r w:rsidR="007A58A9" w:rsidRPr="00EE331C">
        <w:rPr>
          <w:szCs w:val="24"/>
        </w:rPr>
        <w:t>т за ползването му.</w:t>
      </w:r>
    </w:p>
    <w:p w:rsidR="005D6365" w:rsidRPr="00EE331C" w:rsidRDefault="001E2DD6" w:rsidP="007E23DE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C855D9" w:rsidRPr="00EE331C">
        <w:rPr>
          <w:szCs w:val="24"/>
        </w:rPr>
        <w:t>6</w:t>
      </w:r>
      <w:r w:rsidR="005D6365" w:rsidRPr="00EE331C">
        <w:rPr>
          <w:szCs w:val="24"/>
        </w:rPr>
        <w:t>.3</w:t>
      </w:r>
      <w:r w:rsidR="00E118AA" w:rsidRPr="00EE331C">
        <w:rPr>
          <w:szCs w:val="24"/>
        </w:rPr>
        <w:t>.</w:t>
      </w:r>
      <w:r w:rsidR="005D6365" w:rsidRPr="00EE331C">
        <w:rPr>
          <w:szCs w:val="24"/>
        </w:rPr>
        <w:t xml:space="preserve"> Приложения</w:t>
      </w:r>
    </w:p>
    <w:p w:rsidR="005D6365" w:rsidRPr="00EE331C" w:rsidRDefault="001E2DD6" w:rsidP="007E23DE">
      <w:pPr>
        <w:pStyle w:val="BodyTextIndent2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 xml:space="preserve"> </w:t>
      </w:r>
      <w:r w:rsidR="005D6365" w:rsidRPr="00EE331C">
        <w:rPr>
          <w:szCs w:val="24"/>
        </w:rPr>
        <w:t xml:space="preserve">• </w:t>
      </w:r>
      <w:r w:rsidR="005D6365" w:rsidRPr="00EE331C">
        <w:rPr>
          <w:szCs w:val="24"/>
        </w:rPr>
        <w:tab/>
        <w:t>протоколи, заповеди и др. документи във връзка с изработването на плана;</w:t>
      </w:r>
    </w:p>
    <w:p w:rsidR="005D6365" w:rsidRPr="00EE331C" w:rsidRDefault="001E2DD6" w:rsidP="007E23DE">
      <w:pPr>
        <w:pStyle w:val="BodyTextIndent2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 xml:space="preserve"> </w:t>
      </w:r>
      <w:r w:rsidR="005D6365" w:rsidRPr="00EE331C">
        <w:rPr>
          <w:szCs w:val="24"/>
        </w:rPr>
        <w:t>•</w:t>
      </w:r>
      <w:r w:rsidR="005D6365" w:rsidRPr="00EE331C">
        <w:rPr>
          <w:szCs w:val="24"/>
        </w:rPr>
        <w:tab/>
        <w:t xml:space="preserve"> списък на планираните мероприятия с посочване на обема им – брой, площ, дължина. </w:t>
      </w:r>
    </w:p>
    <w:p w:rsidR="00360FC0" w:rsidRPr="00EE331C" w:rsidRDefault="00360FC0" w:rsidP="007E23DE">
      <w:pPr>
        <w:pStyle w:val="BodyTextIndent2"/>
        <w:tabs>
          <w:tab w:val="clear" w:pos="-90"/>
          <w:tab w:val="center" w:pos="1170"/>
        </w:tabs>
        <w:rPr>
          <w:szCs w:val="24"/>
        </w:rPr>
      </w:pPr>
    </w:p>
    <w:p w:rsidR="005D6365" w:rsidRPr="00EE331C" w:rsidRDefault="001E2DD6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</w:t>
      </w:r>
      <w:r w:rsidR="00C855D9" w:rsidRPr="00EE331C">
        <w:rPr>
          <w:b/>
          <w:szCs w:val="24"/>
        </w:rPr>
        <w:t>7</w:t>
      </w:r>
      <w:r w:rsidR="005D6365" w:rsidRPr="00EE331C">
        <w:rPr>
          <w:b/>
          <w:szCs w:val="24"/>
        </w:rPr>
        <w:t>. Срокове за изпълнение</w:t>
      </w:r>
    </w:p>
    <w:p w:rsidR="00AB06A9" w:rsidRPr="00EE331C" w:rsidRDefault="00AB06A9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5D6365" w:rsidRPr="00EE331C" w:rsidRDefault="005D6365" w:rsidP="007E23DE">
      <w:pPr>
        <w:pStyle w:val="BodyTextIndent2"/>
        <w:tabs>
          <w:tab w:val="clear" w:pos="-90"/>
          <w:tab w:val="center" w:pos="1170"/>
        </w:tabs>
        <w:rPr>
          <w:szCs w:val="24"/>
        </w:rPr>
      </w:pPr>
      <w:r w:rsidRPr="00EE331C">
        <w:rPr>
          <w:szCs w:val="24"/>
        </w:rPr>
        <w:t>Планът за опазване на горските територии от пожари да се изработи</w:t>
      </w:r>
      <w:r w:rsidR="00C31150" w:rsidRPr="00EE331C">
        <w:rPr>
          <w:szCs w:val="24"/>
        </w:rPr>
        <w:t xml:space="preserve"> като раздел към</w:t>
      </w:r>
      <w:r w:rsidRPr="00EE331C">
        <w:rPr>
          <w:szCs w:val="24"/>
        </w:rPr>
        <w:t xml:space="preserve"> инвентаризацията и в същите срокове.</w:t>
      </w:r>
    </w:p>
    <w:p w:rsidR="00AB06A9" w:rsidRPr="00EE331C" w:rsidRDefault="00AB06A9" w:rsidP="007E23DE">
      <w:pPr>
        <w:pStyle w:val="BodyTextIndent2"/>
        <w:tabs>
          <w:tab w:val="clear" w:pos="-90"/>
          <w:tab w:val="center" w:pos="1170"/>
        </w:tabs>
        <w:rPr>
          <w:szCs w:val="24"/>
        </w:rPr>
      </w:pPr>
    </w:p>
    <w:p w:rsidR="002F4638" w:rsidRPr="00EE331C" w:rsidRDefault="003B70AB" w:rsidP="002F4638">
      <w:pPr>
        <w:pStyle w:val="BodyTextIndent2"/>
        <w:tabs>
          <w:tab w:val="clear" w:pos="-90"/>
          <w:tab w:val="center" w:pos="1170"/>
        </w:tabs>
        <w:rPr>
          <w:b/>
          <w:szCs w:val="24"/>
        </w:rPr>
      </w:pPr>
      <w:r w:rsidRPr="00EE331C">
        <w:rPr>
          <w:b/>
          <w:szCs w:val="24"/>
        </w:rPr>
        <w:t xml:space="preserve">          </w:t>
      </w:r>
      <w:r w:rsidR="005D6365" w:rsidRPr="00EE331C">
        <w:rPr>
          <w:b/>
          <w:szCs w:val="24"/>
        </w:rPr>
        <w:t>Изработването на плана</w:t>
      </w:r>
      <w:r w:rsidR="001E2DD6" w:rsidRPr="00EE331C">
        <w:rPr>
          <w:b/>
          <w:szCs w:val="24"/>
        </w:rPr>
        <w:t xml:space="preserve"> </w:t>
      </w:r>
      <w:r w:rsidR="005D6365" w:rsidRPr="00EE331C">
        <w:rPr>
          <w:b/>
          <w:szCs w:val="24"/>
        </w:rPr>
        <w:t>за дейностите по опазване на горските територии от пожари е за сметка на държавния бюджет.</w:t>
      </w:r>
    </w:p>
    <w:p w:rsidR="00E118AA" w:rsidRPr="00EE331C" w:rsidRDefault="00E118AA" w:rsidP="002F4638">
      <w:pPr>
        <w:pStyle w:val="BodyTextIndent2"/>
        <w:tabs>
          <w:tab w:val="clear" w:pos="-90"/>
          <w:tab w:val="center" w:pos="1170"/>
        </w:tabs>
        <w:rPr>
          <w:b/>
          <w:szCs w:val="24"/>
        </w:rPr>
      </w:pPr>
    </w:p>
    <w:p w:rsidR="00E118AA" w:rsidRPr="00EE331C" w:rsidRDefault="00E118AA" w:rsidP="002F4638">
      <w:pPr>
        <w:pStyle w:val="BodyTextIndent2"/>
        <w:tabs>
          <w:tab w:val="clear" w:pos="-90"/>
          <w:tab w:val="center" w:pos="1170"/>
        </w:tabs>
        <w:rPr>
          <w:b/>
          <w:szCs w:val="24"/>
        </w:rPr>
      </w:pPr>
    </w:p>
    <w:p w:rsidR="00E118AA" w:rsidRPr="00EE331C" w:rsidRDefault="00E118AA" w:rsidP="002F4638">
      <w:pPr>
        <w:pStyle w:val="BodyTextIndent2"/>
        <w:tabs>
          <w:tab w:val="clear" w:pos="-90"/>
          <w:tab w:val="center" w:pos="1170"/>
        </w:tabs>
        <w:rPr>
          <w:b/>
          <w:szCs w:val="24"/>
        </w:rPr>
      </w:pPr>
    </w:p>
    <w:p w:rsidR="00E118AA" w:rsidRPr="00EE331C" w:rsidRDefault="00E118AA" w:rsidP="002F4638">
      <w:pPr>
        <w:pStyle w:val="BodyTextIndent2"/>
        <w:tabs>
          <w:tab w:val="clear" w:pos="-90"/>
          <w:tab w:val="center" w:pos="1170"/>
        </w:tabs>
        <w:rPr>
          <w:b/>
          <w:szCs w:val="24"/>
        </w:rPr>
      </w:pPr>
    </w:p>
    <w:p w:rsidR="002876D3" w:rsidRPr="00EE331C" w:rsidRDefault="002876D3" w:rsidP="007E23DE">
      <w:pPr>
        <w:pStyle w:val="BodyTextIndent2"/>
        <w:tabs>
          <w:tab w:val="clear" w:pos="-90"/>
          <w:tab w:val="center" w:pos="1170"/>
        </w:tabs>
        <w:rPr>
          <w:szCs w:val="24"/>
        </w:rPr>
      </w:pPr>
    </w:p>
    <w:p w:rsidR="003C6C3B" w:rsidRPr="00EE331C" w:rsidRDefault="003C6C3B" w:rsidP="007E23DE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7A58A9" w:rsidRPr="00EE331C" w:rsidRDefault="007A58A9" w:rsidP="00AC6D43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b/>
          <w:sz w:val="32"/>
          <w:szCs w:val="32"/>
        </w:rPr>
      </w:pPr>
    </w:p>
    <w:p w:rsidR="00B82306" w:rsidRPr="00EE331C" w:rsidRDefault="00B82306" w:rsidP="00B82306">
      <w:pPr>
        <w:pStyle w:val="Title"/>
        <w:jc w:val="left"/>
        <w:rPr>
          <w:b/>
          <w:sz w:val="24"/>
          <w:szCs w:val="24"/>
        </w:rPr>
      </w:pPr>
    </w:p>
    <w:p w:rsidR="00A21E41" w:rsidRPr="00EE331C" w:rsidRDefault="00A21E41" w:rsidP="008C5179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b/>
          <w:sz w:val="32"/>
          <w:szCs w:val="32"/>
        </w:rPr>
      </w:pPr>
    </w:p>
    <w:p w:rsidR="00A21E41" w:rsidRPr="00EE331C" w:rsidRDefault="00A21E41" w:rsidP="008C5179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b/>
          <w:sz w:val="32"/>
          <w:szCs w:val="32"/>
        </w:rPr>
      </w:pPr>
    </w:p>
    <w:p w:rsidR="00CD3129" w:rsidRDefault="00CD3129" w:rsidP="00FE3BF2">
      <w:pPr>
        <w:pStyle w:val="BodyTextIndent2"/>
        <w:tabs>
          <w:tab w:val="clear" w:pos="-90"/>
          <w:tab w:val="center" w:pos="630"/>
        </w:tabs>
        <w:ind w:firstLine="0"/>
        <w:rPr>
          <w:b/>
          <w:sz w:val="32"/>
          <w:szCs w:val="32"/>
        </w:rPr>
      </w:pPr>
    </w:p>
    <w:p w:rsidR="00FE3BF2" w:rsidRDefault="00FE3BF2" w:rsidP="00FE3BF2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</w:p>
    <w:p w:rsidR="009C1148" w:rsidRPr="00EE331C" w:rsidRDefault="009C1148" w:rsidP="009C1148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lastRenderedPageBreak/>
        <w:t>Част трета</w:t>
      </w:r>
    </w:p>
    <w:p w:rsidR="009C1148" w:rsidRPr="00EE331C" w:rsidRDefault="009C1148" w:rsidP="009C1148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</w:p>
    <w:p w:rsidR="009C1148" w:rsidRPr="00EE331C" w:rsidRDefault="009C1148" w:rsidP="009C1148">
      <w:pPr>
        <w:pStyle w:val="BodyTextIndent2"/>
        <w:tabs>
          <w:tab w:val="clear" w:pos="-90"/>
          <w:tab w:val="center" w:pos="63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ПЛАН ЗА ЛОВНОСТОПАНСКИТЕ ДЕЙНОСТИ</w:t>
      </w:r>
    </w:p>
    <w:p w:rsidR="009C1148" w:rsidRPr="00EE331C" w:rsidRDefault="009C1148" w:rsidP="009C1148">
      <w:pPr>
        <w:pStyle w:val="BodyTextIndent2"/>
        <w:tabs>
          <w:tab w:val="clear" w:pos="-90"/>
          <w:tab w:val="center" w:pos="630"/>
        </w:tabs>
        <w:ind w:firstLine="0"/>
        <w:rPr>
          <w:b/>
          <w:szCs w:val="24"/>
        </w:rPr>
      </w:pPr>
    </w:p>
    <w:p w:rsidR="009C1148" w:rsidRPr="00EE331C" w:rsidRDefault="009C1148" w:rsidP="009C1148">
      <w:pPr>
        <w:pStyle w:val="BodyTextIndent2"/>
        <w:tabs>
          <w:tab w:val="clear" w:pos="-90"/>
          <w:tab w:val="center" w:pos="630"/>
        </w:tabs>
        <w:ind w:firstLine="0"/>
        <w:rPr>
          <w:snapToGrid w:val="0"/>
          <w:szCs w:val="24"/>
        </w:rPr>
      </w:pPr>
      <w:r w:rsidRPr="00EE331C">
        <w:rPr>
          <w:snapToGrid w:val="0"/>
          <w:szCs w:val="24"/>
        </w:rPr>
        <w:t xml:space="preserve">              Предмет на плана за ловностопанските дейности ще бъде дивечът и неговите местообитания в ловностопанските райони -</w:t>
      </w:r>
      <w:r w:rsidR="00EE246B">
        <w:rPr>
          <w:snapToGrid w:val="0"/>
          <w:szCs w:val="24"/>
        </w:rPr>
        <w:t xml:space="preserve"> землищата на населените места, част от</w:t>
      </w:r>
      <w:r w:rsidR="00950458">
        <w:rPr>
          <w:snapToGrid w:val="0"/>
          <w:szCs w:val="24"/>
        </w:rPr>
        <w:t xml:space="preserve"> община Раднево</w:t>
      </w:r>
      <w:r w:rsidR="00EE246B">
        <w:rPr>
          <w:snapToGrid w:val="0"/>
          <w:szCs w:val="24"/>
        </w:rPr>
        <w:t xml:space="preserve"> </w:t>
      </w:r>
      <w:r w:rsidR="00EE246B" w:rsidRPr="00EE331C">
        <w:rPr>
          <w:snapToGrid w:val="0"/>
          <w:szCs w:val="24"/>
        </w:rPr>
        <w:t xml:space="preserve">описани </w:t>
      </w:r>
      <w:r w:rsidR="00EE246B">
        <w:rPr>
          <w:snapToGrid w:val="0"/>
          <w:szCs w:val="24"/>
        </w:rPr>
        <w:t>в част първа</w:t>
      </w:r>
      <w:r w:rsidR="00EE246B" w:rsidRPr="00EE331C">
        <w:rPr>
          <w:snapToGrid w:val="0"/>
          <w:szCs w:val="24"/>
        </w:rPr>
        <w:t xml:space="preserve"> </w:t>
      </w:r>
      <w:r w:rsidR="00EE246B">
        <w:rPr>
          <w:snapToGrid w:val="0"/>
          <w:szCs w:val="24"/>
        </w:rPr>
        <w:t>„</w:t>
      </w:r>
      <w:r w:rsidR="00EE246B" w:rsidRPr="00EE331C">
        <w:rPr>
          <w:snapToGrid w:val="0"/>
          <w:szCs w:val="24"/>
        </w:rPr>
        <w:t>ин</w:t>
      </w:r>
      <w:r w:rsidR="00EE246B">
        <w:rPr>
          <w:snapToGrid w:val="0"/>
          <w:szCs w:val="24"/>
        </w:rPr>
        <w:t>вентаризация“.</w:t>
      </w:r>
      <w:r w:rsidR="00EE246B" w:rsidRPr="00EE331C">
        <w:rPr>
          <w:snapToGrid w:val="0"/>
          <w:szCs w:val="24"/>
        </w:rPr>
        <w:t xml:space="preserve">  </w:t>
      </w:r>
      <w:r w:rsidR="00EE246B">
        <w:rPr>
          <w:snapToGrid w:val="0"/>
          <w:szCs w:val="24"/>
        </w:rPr>
        <w:t>попадащи</w:t>
      </w:r>
      <w:r w:rsidR="004C1922">
        <w:rPr>
          <w:snapToGrid w:val="0"/>
          <w:szCs w:val="24"/>
        </w:rPr>
        <w:t xml:space="preserve"> в границите на ЛСР</w:t>
      </w:r>
      <w:r w:rsidR="00950458">
        <w:rPr>
          <w:snapToGrid w:val="0"/>
          <w:szCs w:val="24"/>
        </w:rPr>
        <w:t xml:space="preserve"> „Трънково“ -</w:t>
      </w:r>
      <w:r w:rsidRPr="00EE331C">
        <w:rPr>
          <w:snapToGrid w:val="0"/>
          <w:szCs w:val="24"/>
        </w:rPr>
        <w:t xml:space="preserve"> район н</w:t>
      </w:r>
      <w:r w:rsidR="00950458">
        <w:rPr>
          <w:snapToGrid w:val="0"/>
          <w:szCs w:val="24"/>
        </w:rPr>
        <w:t>а дейност на ТП „Държавно ловно стопанство Мазалат</w:t>
      </w:r>
      <w:r w:rsidR="00EE246B">
        <w:rPr>
          <w:snapToGrid w:val="0"/>
          <w:szCs w:val="24"/>
        </w:rPr>
        <w:t>“.</w:t>
      </w:r>
      <w:r w:rsidRPr="00EE331C">
        <w:rPr>
          <w:snapToGrid w:val="0"/>
          <w:szCs w:val="24"/>
        </w:rPr>
        <w:t xml:space="preserve"> </w:t>
      </w:r>
    </w:p>
    <w:p w:rsidR="009C1148" w:rsidRPr="00EE331C" w:rsidRDefault="009C1148" w:rsidP="009C1148">
      <w:pPr>
        <w:pStyle w:val="BodyTextIndent2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EE331C">
        <w:rPr>
          <w:snapToGrid w:val="0"/>
          <w:szCs w:val="24"/>
        </w:rPr>
        <w:t xml:space="preserve">              Планът да се изработи на база и едновременно с инвентаризацията на горските територии, съгласно изискванията на Наредба № 18 за инвентаризация и планиране в горските територии и изцяло да се съобрази със Закона за лова и опазване на дивеча и правилника за прилагането му.</w:t>
      </w:r>
    </w:p>
    <w:p w:rsidR="009C1148" w:rsidRPr="00EE331C" w:rsidRDefault="009C1148" w:rsidP="009C1148">
      <w:pPr>
        <w:ind w:right="3"/>
        <w:jc w:val="both"/>
        <w:rPr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</w:r>
      <w:r w:rsidRPr="00EE331C">
        <w:rPr>
          <w:sz w:val="24"/>
          <w:szCs w:val="24"/>
          <w:lang w:val="bg-BG"/>
        </w:rPr>
        <w:t xml:space="preserve">   Съобразно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ловностопанското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райониране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на</w:t>
      </w:r>
      <w:r w:rsidRPr="00EE331C">
        <w:rPr>
          <w:rFonts w:eastAsia="Arial"/>
          <w:sz w:val="24"/>
          <w:szCs w:val="24"/>
          <w:lang w:val="bg-BG"/>
        </w:rPr>
        <w:t xml:space="preserve"> Р. </w:t>
      </w:r>
      <w:r w:rsidRPr="00EE331C">
        <w:rPr>
          <w:sz w:val="24"/>
          <w:szCs w:val="24"/>
          <w:lang w:val="bg-BG"/>
        </w:rPr>
        <w:t>Б</w:t>
      </w:r>
      <w:r w:rsidRPr="00EE331C">
        <w:rPr>
          <w:rFonts w:eastAsia="Arial"/>
          <w:sz w:val="24"/>
          <w:szCs w:val="24"/>
          <w:lang w:val="bg-BG"/>
        </w:rPr>
        <w:t>ъ</w:t>
      </w:r>
      <w:r w:rsidRPr="00EE331C">
        <w:rPr>
          <w:sz w:val="24"/>
          <w:szCs w:val="24"/>
          <w:lang w:val="bg-BG"/>
        </w:rPr>
        <w:t>лгария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определено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с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Наредба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№</w:t>
      </w:r>
      <w:r w:rsidRPr="00EE331C">
        <w:rPr>
          <w:rFonts w:eastAsia="Arial"/>
          <w:sz w:val="24"/>
          <w:szCs w:val="24"/>
          <w:lang w:val="bg-BG"/>
        </w:rPr>
        <w:t xml:space="preserve">11 </w:t>
      </w:r>
      <w:r w:rsidRPr="00EE331C">
        <w:rPr>
          <w:sz w:val="24"/>
          <w:szCs w:val="24"/>
          <w:lang w:val="bg-BG"/>
        </w:rPr>
        <w:t>от</w:t>
      </w:r>
      <w:r w:rsidRPr="00EE331C">
        <w:rPr>
          <w:rFonts w:eastAsia="Arial"/>
          <w:sz w:val="24"/>
          <w:szCs w:val="24"/>
          <w:lang w:val="bg-BG"/>
        </w:rPr>
        <w:t xml:space="preserve"> 27.09.2005</w:t>
      </w:r>
      <w:r w:rsidRPr="00EE331C">
        <w:rPr>
          <w:sz w:val="24"/>
          <w:szCs w:val="24"/>
          <w:lang w:val="bg-BG"/>
        </w:rPr>
        <w:t>г</w:t>
      </w:r>
      <w:r w:rsidRPr="00EE331C">
        <w:rPr>
          <w:rFonts w:eastAsia="Arial"/>
          <w:sz w:val="24"/>
          <w:szCs w:val="24"/>
          <w:lang w:val="bg-BG"/>
        </w:rPr>
        <w:t xml:space="preserve">., </w:t>
      </w:r>
      <w:r w:rsidRPr="00EE331C">
        <w:rPr>
          <w:sz w:val="24"/>
          <w:szCs w:val="24"/>
          <w:lang w:val="bg-BG"/>
        </w:rPr>
        <w:t>територията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на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="004C1922">
        <w:rPr>
          <w:rFonts w:eastAsia="Arial"/>
          <w:sz w:val="24"/>
          <w:szCs w:val="24"/>
          <w:lang w:val="bg-BG"/>
        </w:rPr>
        <w:t>ловностопански район</w:t>
      </w:r>
      <w:r w:rsidR="00950458">
        <w:rPr>
          <w:rFonts w:eastAsia="Arial"/>
          <w:sz w:val="24"/>
          <w:szCs w:val="24"/>
          <w:lang w:val="bg-BG"/>
        </w:rPr>
        <w:t xml:space="preserve"> </w:t>
      </w:r>
      <w:r w:rsidR="00EE246B">
        <w:rPr>
          <w:rFonts w:eastAsia="Arial"/>
          <w:sz w:val="24"/>
          <w:szCs w:val="24"/>
          <w:lang w:val="bg-BG"/>
        </w:rPr>
        <w:t>„</w:t>
      </w:r>
      <w:r w:rsidR="00950458">
        <w:rPr>
          <w:rFonts w:eastAsia="Arial"/>
          <w:sz w:val="24"/>
          <w:szCs w:val="24"/>
          <w:lang w:val="bg-BG"/>
        </w:rPr>
        <w:t>Трънково“</w:t>
      </w:r>
      <w:r w:rsidRPr="00EE331C">
        <w:rPr>
          <w:rFonts w:eastAsia="Arial"/>
          <w:sz w:val="24"/>
          <w:szCs w:val="24"/>
          <w:lang w:val="bg-BG"/>
        </w:rPr>
        <w:t xml:space="preserve">, обект на ловностопанския план </w:t>
      </w:r>
      <w:r w:rsidRPr="00EE331C">
        <w:rPr>
          <w:sz w:val="24"/>
          <w:szCs w:val="24"/>
          <w:lang w:val="bg-BG"/>
        </w:rPr>
        <w:t>попада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="00C178C4" w:rsidRPr="00EE331C">
        <w:rPr>
          <w:rFonts w:eastAsia="Arial"/>
          <w:sz w:val="24"/>
          <w:szCs w:val="24"/>
          <w:lang w:val="bg-BG"/>
        </w:rPr>
        <w:t xml:space="preserve">в </w:t>
      </w:r>
      <w:r w:rsidRPr="00EE331C">
        <w:rPr>
          <w:sz w:val="24"/>
          <w:szCs w:val="24"/>
          <w:lang w:val="bg-BG"/>
        </w:rPr>
        <w:t xml:space="preserve"> Тракийска низина.</w:t>
      </w:r>
    </w:p>
    <w:p w:rsidR="009C1148" w:rsidRPr="00EE331C" w:rsidRDefault="009C1148" w:rsidP="009C1148">
      <w:pPr>
        <w:pStyle w:val="BodyTextIndent2"/>
        <w:tabs>
          <w:tab w:val="clear" w:pos="-90"/>
          <w:tab w:val="center" w:pos="1170"/>
        </w:tabs>
        <w:ind w:firstLine="0"/>
        <w:rPr>
          <w:b/>
          <w:snapToGrid w:val="0"/>
          <w:szCs w:val="24"/>
        </w:rPr>
      </w:pPr>
    </w:p>
    <w:p w:rsidR="009C1148" w:rsidRPr="00EE331C" w:rsidRDefault="009C1148" w:rsidP="009C1148">
      <w:pPr>
        <w:pStyle w:val="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EE331C">
        <w:rPr>
          <w:b/>
          <w:snapToGrid w:val="0"/>
          <w:sz w:val="24"/>
          <w:szCs w:val="24"/>
          <w:lang w:val="bg-BG"/>
        </w:rPr>
        <w:t>Глава І</w:t>
      </w:r>
    </w:p>
    <w:p w:rsidR="009C1148" w:rsidRPr="00EE331C" w:rsidRDefault="002A180D" w:rsidP="009C1148">
      <w:pPr>
        <w:pStyle w:val="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>1.</w:t>
      </w:r>
      <w:r w:rsidR="009C1148" w:rsidRPr="00EE331C">
        <w:rPr>
          <w:b/>
          <w:snapToGrid w:val="0"/>
          <w:sz w:val="24"/>
          <w:szCs w:val="24"/>
          <w:lang w:val="bg-BG"/>
        </w:rPr>
        <w:t>Площ на териториите, обект на плана</w:t>
      </w:r>
    </w:p>
    <w:p w:rsidR="009C1148" w:rsidRPr="00EE331C" w:rsidRDefault="002A180D" w:rsidP="009C1148">
      <w:pPr>
        <w:pStyle w:val="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ab/>
        <w:t>1.1. Обща площ</w:t>
      </w:r>
    </w:p>
    <w:p w:rsidR="00C178C4" w:rsidRPr="00FE3BF2" w:rsidRDefault="009C1148" w:rsidP="00041C34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napToGrid w:val="0"/>
          <w:szCs w:val="24"/>
        </w:rPr>
        <w:t xml:space="preserve">         </w:t>
      </w:r>
      <w:r w:rsidR="00EE246B">
        <w:rPr>
          <w:snapToGrid w:val="0"/>
          <w:szCs w:val="24"/>
        </w:rPr>
        <w:t xml:space="preserve">   Границите на ловностопански район „Трънково“ - район на дейност на ТП „ДЛС Мазалат</w:t>
      </w:r>
      <w:r w:rsidRPr="00EE331C">
        <w:rPr>
          <w:snapToGrid w:val="0"/>
          <w:szCs w:val="24"/>
        </w:rPr>
        <w:t xml:space="preserve">”  в досега действащият ловностопански план са отразени така, както са посочени в </w:t>
      </w:r>
      <w:r w:rsidRPr="00EE331C">
        <w:rPr>
          <w:rFonts w:eastAsia="Arial"/>
          <w:szCs w:val="24"/>
          <w:lang w:eastAsia="en-US"/>
        </w:rPr>
        <w:t xml:space="preserve"> </w:t>
      </w:r>
      <w:r w:rsidRPr="00EE331C">
        <w:rPr>
          <w:rFonts w:eastAsia="Calibri"/>
          <w:szCs w:val="24"/>
          <w:lang w:eastAsia="en-US"/>
        </w:rPr>
        <w:t>заповеди</w:t>
      </w:r>
      <w:r w:rsidRPr="00EE331C">
        <w:rPr>
          <w:rFonts w:eastAsia="Arial"/>
          <w:szCs w:val="24"/>
          <w:lang w:eastAsia="en-US"/>
        </w:rPr>
        <w:t xml:space="preserve"> </w:t>
      </w:r>
      <w:r w:rsidR="00EE246B">
        <w:rPr>
          <w:szCs w:val="24"/>
        </w:rPr>
        <w:t>№ РД 46-1360 от 16.07.2001 г на МЗГ.</w:t>
      </w:r>
    </w:p>
    <w:p w:rsidR="00C178C4" w:rsidRDefault="009C1148" w:rsidP="009C1148">
      <w:pPr>
        <w:pStyle w:val="BodyTextIndent2"/>
        <w:tabs>
          <w:tab w:val="clear" w:pos="-90"/>
          <w:tab w:val="center" w:pos="1170"/>
        </w:tabs>
        <w:ind w:firstLine="0"/>
        <w:rPr>
          <w:rFonts w:eastAsia="Calibri"/>
          <w:szCs w:val="24"/>
          <w:lang w:eastAsia="en-US"/>
        </w:rPr>
      </w:pPr>
      <w:r w:rsidRPr="00EE331C">
        <w:rPr>
          <w:rFonts w:eastAsia="Arial"/>
          <w:szCs w:val="24"/>
          <w:lang w:eastAsia="en-US"/>
        </w:rPr>
        <w:tab/>
      </w:r>
      <w:r w:rsidRPr="00EE331C">
        <w:rPr>
          <w:rFonts w:eastAsia="Calibri"/>
          <w:szCs w:val="24"/>
          <w:lang w:eastAsia="en-US"/>
        </w:rPr>
        <w:t xml:space="preserve">             </w:t>
      </w:r>
      <w:r w:rsidR="007D380B">
        <w:rPr>
          <w:rFonts w:eastAsia="Calibri"/>
          <w:szCs w:val="24"/>
          <w:lang w:eastAsia="en-US"/>
        </w:rPr>
        <w:t xml:space="preserve">При изработването на ловностопанския план през 2011 г ловностопанския </w:t>
      </w:r>
      <w:r w:rsidR="004C1922">
        <w:rPr>
          <w:rFonts w:eastAsia="Calibri"/>
          <w:szCs w:val="24"/>
          <w:lang w:eastAsia="en-US"/>
        </w:rPr>
        <w:t>район</w:t>
      </w:r>
      <w:r w:rsidR="007D380B">
        <w:rPr>
          <w:rFonts w:eastAsia="Calibri"/>
          <w:szCs w:val="24"/>
          <w:lang w:eastAsia="en-US"/>
        </w:rPr>
        <w:t xml:space="preserve"> „Трънково“ се е стопанисвал от ТП „ДЛС Мазалат“</w:t>
      </w:r>
    </w:p>
    <w:p w:rsidR="00041C34" w:rsidRDefault="00E45716" w:rsidP="009C1148">
      <w:pPr>
        <w:pStyle w:val="BodyTextIndent2"/>
        <w:tabs>
          <w:tab w:val="clear" w:pos="-90"/>
          <w:tab w:val="center" w:pos="1170"/>
        </w:tabs>
        <w:ind w:firstLine="0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7D380B">
        <w:rPr>
          <w:rFonts w:eastAsia="Calibri"/>
          <w:szCs w:val="24"/>
          <w:lang w:eastAsia="en-US"/>
        </w:rPr>
        <w:t xml:space="preserve">             </w:t>
      </w:r>
      <w:r>
        <w:rPr>
          <w:rFonts w:eastAsia="Calibri"/>
          <w:szCs w:val="24"/>
          <w:lang w:eastAsia="en-US"/>
        </w:rPr>
        <w:t>Със Заповед РД49-357/18.10.2019 г на министъра на земеделието, храните и горите ловностопански район „Трънково“ се прехвърля към ТП „ДГС Стара Загора“</w:t>
      </w:r>
    </w:p>
    <w:p w:rsidR="00041C34" w:rsidRPr="00EE331C" w:rsidRDefault="00E45716" w:rsidP="009C1148">
      <w:pPr>
        <w:pStyle w:val="BodyTextIndent2"/>
        <w:tabs>
          <w:tab w:val="clear" w:pos="-90"/>
          <w:tab w:val="center" w:pos="1170"/>
        </w:tabs>
        <w:ind w:firstLine="0"/>
        <w:rPr>
          <w:rFonts w:eastAsia="Calibri"/>
          <w:szCs w:val="24"/>
          <w:lang w:eastAsia="en-US"/>
        </w:rPr>
      </w:pPr>
      <w:r>
        <w:rPr>
          <w:rFonts w:eastAsia="Calibri"/>
          <w:szCs w:val="24"/>
          <w:lang w:eastAsia="en-US"/>
        </w:rPr>
        <w:tab/>
      </w:r>
      <w:r w:rsidR="007D380B">
        <w:rPr>
          <w:rFonts w:eastAsia="Calibri"/>
          <w:szCs w:val="24"/>
          <w:lang w:eastAsia="en-US"/>
        </w:rPr>
        <w:t xml:space="preserve">             </w:t>
      </w:r>
      <w:r>
        <w:rPr>
          <w:rFonts w:eastAsia="Calibri"/>
          <w:szCs w:val="24"/>
          <w:lang w:eastAsia="en-US"/>
        </w:rPr>
        <w:t>Със Заповед РД49-290/21.07.2021 г на министъра на земеделието, храните и горите ловностопански район „Трънково“ се прехвърля към ТП „ДЛС Ма</w:t>
      </w:r>
      <w:r w:rsidR="00CD3129">
        <w:rPr>
          <w:rFonts w:eastAsia="Calibri"/>
          <w:szCs w:val="24"/>
          <w:lang w:eastAsia="en-US"/>
        </w:rPr>
        <w:t>залат“, считано от 01.08.2021г.</w:t>
      </w:r>
    </w:p>
    <w:p w:rsidR="00D96937" w:rsidRPr="00EE331C" w:rsidRDefault="009C1148" w:rsidP="00CD3129">
      <w:pPr>
        <w:spacing w:after="3" w:line="232" w:lineRule="auto"/>
        <w:ind w:left="-15" w:right="3" w:firstLine="273"/>
        <w:jc w:val="both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  <w:t xml:space="preserve">Общата площ на горските територии и площите от земеделските територии, обект на плана в землищните граници на населените места на община </w:t>
      </w:r>
      <w:r w:rsidR="00041C34">
        <w:rPr>
          <w:snapToGrid w:val="0"/>
          <w:sz w:val="24"/>
          <w:szCs w:val="24"/>
          <w:lang w:val="bg-BG"/>
        </w:rPr>
        <w:t>Раднево</w:t>
      </w:r>
      <w:r w:rsidRPr="00EE331C">
        <w:rPr>
          <w:snapToGrid w:val="0"/>
          <w:sz w:val="24"/>
          <w:szCs w:val="24"/>
          <w:lang w:val="bg-BG"/>
        </w:rPr>
        <w:t xml:space="preserve"> по досега действащият ловносто</w:t>
      </w:r>
      <w:r w:rsidR="00041C34">
        <w:rPr>
          <w:snapToGrid w:val="0"/>
          <w:sz w:val="24"/>
          <w:szCs w:val="24"/>
          <w:lang w:val="bg-BG"/>
        </w:rPr>
        <w:t>пански план  възлиза на 1652,7</w:t>
      </w:r>
      <w:r w:rsidRPr="00EE331C">
        <w:rPr>
          <w:snapToGrid w:val="0"/>
          <w:sz w:val="24"/>
          <w:szCs w:val="24"/>
          <w:lang w:val="bg-BG"/>
        </w:rPr>
        <w:t xml:space="preserve"> ха. По вид на териториите тя се е разпределена, как</w:t>
      </w:r>
      <w:r w:rsidR="00CD3129">
        <w:rPr>
          <w:snapToGrid w:val="0"/>
          <w:sz w:val="24"/>
          <w:szCs w:val="24"/>
          <w:lang w:val="bg-BG"/>
        </w:rPr>
        <w:t>то следва: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  <w:t>Горски тер</w:t>
      </w:r>
      <w:r w:rsidR="00041C34">
        <w:rPr>
          <w:snapToGrid w:val="0"/>
          <w:sz w:val="24"/>
          <w:szCs w:val="24"/>
          <w:lang w:val="bg-BG"/>
        </w:rPr>
        <w:t>итории  -                360,5</w:t>
      </w:r>
      <w:r w:rsidRPr="00EE331C">
        <w:rPr>
          <w:snapToGrid w:val="0"/>
          <w:sz w:val="24"/>
          <w:szCs w:val="24"/>
          <w:lang w:val="bg-BG"/>
        </w:rPr>
        <w:t xml:space="preserve"> ха, от която </w:t>
      </w:r>
      <w:r w:rsidR="00743EBD" w:rsidRPr="00EE331C">
        <w:rPr>
          <w:snapToGrid w:val="0"/>
          <w:sz w:val="24"/>
          <w:szCs w:val="24"/>
          <w:lang w:val="bg-BG"/>
        </w:rPr>
        <w:t xml:space="preserve">недивечопригодна </w:t>
      </w:r>
      <w:r w:rsidR="00041C34">
        <w:rPr>
          <w:snapToGrid w:val="0"/>
          <w:sz w:val="24"/>
          <w:szCs w:val="24"/>
          <w:lang w:val="bg-BG"/>
        </w:rPr>
        <w:t>– 19,1</w:t>
      </w:r>
      <w:r w:rsidRPr="00EE331C">
        <w:rPr>
          <w:snapToGrid w:val="0"/>
          <w:sz w:val="24"/>
          <w:szCs w:val="24"/>
          <w:lang w:val="bg-BG"/>
        </w:rPr>
        <w:t xml:space="preserve"> ха 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  <w:t>Извън</w:t>
      </w:r>
      <w:r w:rsidR="00041C34">
        <w:rPr>
          <w:snapToGrid w:val="0"/>
          <w:sz w:val="24"/>
          <w:szCs w:val="24"/>
          <w:lang w:val="bg-BG"/>
        </w:rPr>
        <w:t xml:space="preserve"> горски територии -    1292,2</w:t>
      </w:r>
      <w:r w:rsidRPr="00EE331C">
        <w:rPr>
          <w:snapToGrid w:val="0"/>
          <w:sz w:val="24"/>
          <w:szCs w:val="24"/>
          <w:lang w:val="bg-BG"/>
        </w:rPr>
        <w:t xml:space="preserve"> ха, от която недиве</w:t>
      </w:r>
      <w:r w:rsidR="00041C34">
        <w:rPr>
          <w:snapToGrid w:val="0"/>
          <w:sz w:val="24"/>
          <w:szCs w:val="24"/>
          <w:lang w:val="bg-BG"/>
        </w:rPr>
        <w:t xml:space="preserve">чопригодна – </w:t>
      </w:r>
      <w:r w:rsidR="004C0D5D">
        <w:rPr>
          <w:snapToGrid w:val="0"/>
          <w:sz w:val="24"/>
          <w:szCs w:val="24"/>
          <w:lang w:val="bg-BG"/>
        </w:rPr>
        <w:t xml:space="preserve">  6,0</w:t>
      </w:r>
      <w:r w:rsidR="00BA6689" w:rsidRPr="00EE331C">
        <w:rPr>
          <w:snapToGrid w:val="0"/>
          <w:sz w:val="24"/>
          <w:szCs w:val="24"/>
          <w:lang w:val="bg-BG"/>
        </w:rPr>
        <w:t xml:space="preserve"> ха.</w:t>
      </w:r>
      <w:r w:rsidRPr="00EE331C">
        <w:rPr>
          <w:snapToGrid w:val="0"/>
          <w:sz w:val="24"/>
          <w:szCs w:val="24"/>
          <w:lang w:val="bg-BG"/>
        </w:rPr>
        <w:t xml:space="preserve">                          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i/>
          <w:snapToGrid w:val="0"/>
          <w:sz w:val="24"/>
          <w:szCs w:val="24"/>
          <w:lang w:val="bg-BG"/>
        </w:rPr>
        <w:tab/>
      </w:r>
      <w:r w:rsidRPr="00EE331C">
        <w:rPr>
          <w:snapToGrid w:val="0"/>
          <w:sz w:val="24"/>
          <w:szCs w:val="24"/>
          <w:lang w:val="bg-BG"/>
        </w:rPr>
        <w:t xml:space="preserve">Разпределението на площта по обособени ловностопански райони и ловища определена с проекта от 2012/2013 г  и обект на предстоящото ловностопанско проектиране е </w:t>
      </w:r>
      <w:r w:rsidR="001D2194">
        <w:rPr>
          <w:snapToGrid w:val="0"/>
          <w:sz w:val="24"/>
          <w:szCs w:val="24"/>
          <w:lang w:val="bg-BG"/>
        </w:rPr>
        <w:t>посочена в таблица № 10</w:t>
      </w:r>
    </w:p>
    <w:p w:rsidR="007D380B" w:rsidRDefault="007D380B" w:rsidP="00CD3129">
      <w:pPr>
        <w:rPr>
          <w:sz w:val="24"/>
          <w:szCs w:val="24"/>
          <w:lang w:val="bg-BG"/>
        </w:rPr>
      </w:pPr>
    </w:p>
    <w:p w:rsidR="009C1148" w:rsidRPr="00EE331C" w:rsidRDefault="001D2194" w:rsidP="009C1148">
      <w:pPr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Таблица № 10</w:t>
      </w:r>
    </w:p>
    <w:tbl>
      <w:tblPr>
        <w:tblW w:w="9608" w:type="dxa"/>
        <w:tblInd w:w="13" w:type="dxa"/>
        <w:tblCellMar>
          <w:top w:w="24" w:type="dxa"/>
          <w:left w:w="32" w:type="dxa"/>
          <w:right w:w="17" w:type="dxa"/>
        </w:tblCellMar>
        <w:tblLook w:val="04A0" w:firstRow="1" w:lastRow="0" w:firstColumn="1" w:lastColumn="0" w:noHBand="0" w:noVBand="1"/>
      </w:tblPr>
      <w:tblGrid>
        <w:gridCol w:w="3403"/>
        <w:gridCol w:w="1156"/>
        <w:gridCol w:w="929"/>
        <w:gridCol w:w="1053"/>
        <w:gridCol w:w="825"/>
        <w:gridCol w:w="1038"/>
        <w:gridCol w:w="1204"/>
      </w:tblGrid>
      <w:tr w:rsidR="00EE331C" w:rsidRPr="00EE331C" w:rsidTr="009C1148">
        <w:trPr>
          <w:trHeight w:val="552"/>
        </w:trPr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8" w:space="0" w:color="000000"/>
            </w:tcBorders>
            <w:shd w:val="clear" w:color="auto" w:fill="EAEAEA"/>
            <w:vAlign w:val="center"/>
            <w:hideMark/>
          </w:tcPr>
          <w:p w:rsidR="009C1148" w:rsidRPr="00EE331C" w:rsidRDefault="009C1148">
            <w:pPr>
              <w:spacing w:line="254" w:lineRule="auto"/>
              <w:ind w:right="1"/>
              <w:jc w:val="center"/>
              <w:rPr>
                <w:lang w:val="bg-BG"/>
              </w:rPr>
            </w:pPr>
            <w:r w:rsidRPr="00EE331C">
              <w:rPr>
                <w:b/>
                <w:lang w:val="bg-BG"/>
              </w:rPr>
              <w:t>Ловностопански район</w:t>
            </w:r>
          </w:p>
        </w:tc>
        <w:tc>
          <w:tcPr>
            <w:tcW w:w="1156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EAEAEA"/>
            <w:hideMark/>
          </w:tcPr>
          <w:p w:rsidR="009C1148" w:rsidRPr="00EE331C" w:rsidRDefault="009C1148">
            <w:pPr>
              <w:spacing w:line="254" w:lineRule="auto"/>
              <w:jc w:val="center"/>
              <w:rPr>
                <w:lang w:val="bg-BG"/>
              </w:rPr>
            </w:pPr>
            <w:r w:rsidRPr="00EE331C">
              <w:rPr>
                <w:b/>
                <w:lang w:val="bg-BG"/>
              </w:rPr>
              <w:t>Горски територии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EAEAEA"/>
            <w:hideMark/>
          </w:tcPr>
          <w:p w:rsidR="009C1148" w:rsidRPr="00EE331C" w:rsidRDefault="009C1148">
            <w:pPr>
              <w:spacing w:line="254" w:lineRule="auto"/>
              <w:jc w:val="center"/>
              <w:rPr>
                <w:lang w:val="bg-BG"/>
              </w:rPr>
            </w:pPr>
            <w:r w:rsidRPr="00EE331C">
              <w:rPr>
                <w:b/>
                <w:lang w:val="bg-BG"/>
              </w:rPr>
              <w:t>Извън ГТ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EAEAEA"/>
            <w:vAlign w:val="center"/>
            <w:hideMark/>
          </w:tcPr>
          <w:p w:rsidR="009C1148" w:rsidRPr="00EE331C" w:rsidRDefault="009C1148">
            <w:pPr>
              <w:spacing w:line="254" w:lineRule="auto"/>
              <w:ind w:left="93"/>
              <w:rPr>
                <w:lang w:val="bg-BG"/>
              </w:rPr>
            </w:pPr>
            <w:r w:rsidRPr="00EE331C">
              <w:rPr>
                <w:b/>
                <w:lang w:val="bg-BG"/>
              </w:rPr>
              <w:t>Всичко</w:t>
            </w:r>
          </w:p>
        </w:tc>
        <w:tc>
          <w:tcPr>
            <w:tcW w:w="825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EAEAEA"/>
            <w:hideMark/>
          </w:tcPr>
          <w:p w:rsidR="009C1148" w:rsidRPr="00EE331C" w:rsidRDefault="009C1148">
            <w:pPr>
              <w:spacing w:line="254" w:lineRule="auto"/>
              <w:ind w:left="2"/>
              <w:jc w:val="center"/>
              <w:rPr>
                <w:lang w:val="bg-BG"/>
              </w:rPr>
            </w:pPr>
            <w:r w:rsidRPr="00EE331C">
              <w:rPr>
                <w:b/>
                <w:lang w:val="bg-BG"/>
              </w:rPr>
              <w:t>Недив. в ГТ</w:t>
            </w:r>
          </w:p>
        </w:tc>
        <w:tc>
          <w:tcPr>
            <w:tcW w:w="1038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8" w:space="0" w:color="000000"/>
            </w:tcBorders>
            <w:shd w:val="clear" w:color="auto" w:fill="EAEAEA"/>
            <w:hideMark/>
          </w:tcPr>
          <w:p w:rsidR="009C1148" w:rsidRPr="00EE331C" w:rsidRDefault="009C1148">
            <w:pPr>
              <w:spacing w:line="254" w:lineRule="auto"/>
              <w:jc w:val="center"/>
              <w:rPr>
                <w:lang w:val="bg-BG"/>
              </w:rPr>
            </w:pPr>
            <w:r w:rsidRPr="00EE331C">
              <w:rPr>
                <w:b/>
                <w:lang w:val="bg-BG"/>
              </w:rPr>
              <w:t>Недив. Извън ГТ</w:t>
            </w:r>
          </w:p>
        </w:tc>
        <w:tc>
          <w:tcPr>
            <w:tcW w:w="1204" w:type="dxa"/>
            <w:tcBorders>
              <w:top w:val="single" w:sz="12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  <w:shd w:val="clear" w:color="auto" w:fill="EAEAEA"/>
            <w:vAlign w:val="center"/>
            <w:hideMark/>
          </w:tcPr>
          <w:p w:rsidR="009C1148" w:rsidRPr="00EE331C" w:rsidRDefault="009C1148">
            <w:pPr>
              <w:spacing w:line="254" w:lineRule="auto"/>
              <w:ind w:left="53"/>
              <w:rPr>
                <w:lang w:val="bg-BG"/>
              </w:rPr>
            </w:pPr>
            <w:r w:rsidRPr="00EE331C">
              <w:rPr>
                <w:b/>
                <w:lang w:val="bg-BG"/>
              </w:rPr>
              <w:t>Дивечопр.</w:t>
            </w:r>
          </w:p>
        </w:tc>
      </w:tr>
      <w:tr w:rsidR="00EE331C" w:rsidRPr="00EE331C" w:rsidTr="004C0D5D">
        <w:trPr>
          <w:trHeight w:val="269"/>
        </w:trPr>
        <w:tc>
          <w:tcPr>
            <w:tcW w:w="340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1148" w:rsidRPr="004C0D5D" w:rsidRDefault="004C0D5D">
            <w:pPr>
              <w:spacing w:line="254" w:lineRule="auto"/>
              <w:rPr>
                <w:b/>
                <w:lang w:val="bg-BG"/>
              </w:rPr>
            </w:pPr>
            <w:r w:rsidRPr="004C0D5D">
              <w:rPr>
                <w:b/>
                <w:lang w:val="bg-BG"/>
              </w:rPr>
              <w:t>ДУ "Трънково</w:t>
            </w:r>
            <w:r w:rsidR="009C1148" w:rsidRPr="004C0D5D">
              <w:rPr>
                <w:b/>
                <w:lang w:val="bg-BG"/>
              </w:rPr>
              <w:t>"</w:t>
            </w:r>
          </w:p>
        </w:tc>
        <w:tc>
          <w:tcPr>
            <w:tcW w:w="1156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148" w:rsidRPr="004C0D5D" w:rsidRDefault="004C0D5D" w:rsidP="004C0D5D">
            <w:pPr>
              <w:spacing w:line="254" w:lineRule="auto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360,5</w:t>
            </w:r>
          </w:p>
        </w:tc>
        <w:tc>
          <w:tcPr>
            <w:tcW w:w="929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148" w:rsidRPr="004C0D5D" w:rsidRDefault="004C0D5D" w:rsidP="004C0D5D">
            <w:pPr>
              <w:spacing w:line="254" w:lineRule="auto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1292,2</w:t>
            </w:r>
          </w:p>
        </w:tc>
        <w:tc>
          <w:tcPr>
            <w:tcW w:w="1053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148" w:rsidRPr="004C0D5D" w:rsidRDefault="004C0D5D" w:rsidP="004C0D5D">
            <w:pPr>
              <w:spacing w:line="254" w:lineRule="auto"/>
              <w:ind w:right="2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1652,7</w:t>
            </w:r>
          </w:p>
        </w:tc>
        <w:tc>
          <w:tcPr>
            <w:tcW w:w="825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148" w:rsidRPr="004C0D5D" w:rsidRDefault="004C0D5D" w:rsidP="004C0D5D">
            <w:pPr>
              <w:spacing w:line="254" w:lineRule="auto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19,1</w:t>
            </w:r>
          </w:p>
        </w:tc>
        <w:tc>
          <w:tcPr>
            <w:tcW w:w="1038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148" w:rsidRPr="004C0D5D" w:rsidRDefault="004C0D5D" w:rsidP="004C0D5D">
            <w:pPr>
              <w:spacing w:line="254" w:lineRule="auto"/>
              <w:ind w:right="2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6,0</w:t>
            </w:r>
          </w:p>
        </w:tc>
        <w:tc>
          <w:tcPr>
            <w:tcW w:w="1204" w:type="dxa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9C1148" w:rsidRPr="004C0D5D" w:rsidRDefault="004C0D5D" w:rsidP="004C0D5D">
            <w:pPr>
              <w:spacing w:line="254" w:lineRule="auto"/>
              <w:jc w:val="center"/>
              <w:rPr>
                <w:b/>
                <w:lang w:val="bg-BG"/>
              </w:rPr>
            </w:pPr>
            <w:r>
              <w:rPr>
                <w:b/>
                <w:lang w:val="bg-BG"/>
              </w:rPr>
              <w:t>1627,6</w:t>
            </w:r>
          </w:p>
        </w:tc>
      </w:tr>
      <w:tr w:rsidR="00EE331C" w:rsidRPr="00EE331C" w:rsidTr="004C0D5D">
        <w:trPr>
          <w:trHeight w:val="272"/>
        </w:trPr>
        <w:tc>
          <w:tcPr>
            <w:tcW w:w="340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9C1148" w:rsidRPr="00EE331C" w:rsidRDefault="004C0D5D">
            <w:pPr>
              <w:spacing w:line="254" w:lineRule="auto"/>
              <w:rPr>
                <w:lang w:val="bg-BG"/>
              </w:rPr>
            </w:pPr>
            <w:r>
              <w:rPr>
                <w:lang w:val="bg-BG"/>
              </w:rPr>
              <w:t>Ловище Трънково</w:t>
            </w:r>
          </w:p>
        </w:tc>
        <w:tc>
          <w:tcPr>
            <w:tcW w:w="11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148" w:rsidRPr="00EE331C" w:rsidRDefault="004C0D5D" w:rsidP="004C0D5D">
            <w:pPr>
              <w:spacing w:line="254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360,5</w:t>
            </w:r>
          </w:p>
        </w:tc>
        <w:tc>
          <w:tcPr>
            <w:tcW w:w="9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148" w:rsidRPr="00EE331C" w:rsidRDefault="004C0D5D" w:rsidP="004C0D5D">
            <w:pPr>
              <w:spacing w:line="254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1292,2</w:t>
            </w:r>
          </w:p>
        </w:tc>
        <w:tc>
          <w:tcPr>
            <w:tcW w:w="1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148" w:rsidRPr="00EE331C" w:rsidRDefault="004C0D5D" w:rsidP="004C0D5D">
            <w:pPr>
              <w:spacing w:line="254" w:lineRule="auto"/>
              <w:ind w:right="2"/>
              <w:jc w:val="center"/>
              <w:rPr>
                <w:lang w:val="bg-BG"/>
              </w:rPr>
            </w:pPr>
            <w:r>
              <w:rPr>
                <w:lang w:val="bg-BG"/>
              </w:rPr>
              <w:t>1652,7</w:t>
            </w:r>
          </w:p>
        </w:tc>
        <w:tc>
          <w:tcPr>
            <w:tcW w:w="8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148" w:rsidRPr="00EE331C" w:rsidRDefault="004C0D5D" w:rsidP="004C0D5D">
            <w:pPr>
              <w:spacing w:line="254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19,1</w:t>
            </w:r>
          </w:p>
        </w:tc>
        <w:tc>
          <w:tcPr>
            <w:tcW w:w="10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C1148" w:rsidRPr="00EE331C" w:rsidRDefault="004C0D5D" w:rsidP="004C0D5D">
            <w:pPr>
              <w:spacing w:line="254" w:lineRule="auto"/>
              <w:ind w:right="2"/>
              <w:jc w:val="center"/>
              <w:rPr>
                <w:lang w:val="bg-BG"/>
              </w:rPr>
            </w:pPr>
            <w:r>
              <w:rPr>
                <w:lang w:val="bg-BG"/>
              </w:rPr>
              <w:t>6,0</w:t>
            </w:r>
          </w:p>
        </w:tc>
        <w:tc>
          <w:tcPr>
            <w:tcW w:w="12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9C1148" w:rsidRPr="00EE331C" w:rsidRDefault="004C0D5D" w:rsidP="004C0D5D">
            <w:pPr>
              <w:spacing w:line="254" w:lineRule="auto"/>
              <w:jc w:val="center"/>
              <w:rPr>
                <w:lang w:val="bg-BG"/>
              </w:rPr>
            </w:pPr>
            <w:r>
              <w:rPr>
                <w:lang w:val="bg-BG"/>
              </w:rPr>
              <w:t>1627,6</w:t>
            </w:r>
          </w:p>
        </w:tc>
      </w:tr>
    </w:tbl>
    <w:p w:rsidR="004C0D5D" w:rsidRDefault="009C1148" w:rsidP="009C1148">
      <w:pPr>
        <w:pStyle w:val="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 w:rsidRPr="00EE331C">
        <w:rPr>
          <w:b/>
          <w:snapToGrid w:val="0"/>
          <w:sz w:val="24"/>
          <w:szCs w:val="24"/>
          <w:lang w:val="bg-BG"/>
        </w:rPr>
        <w:tab/>
      </w:r>
    </w:p>
    <w:p w:rsidR="00FE3BF2" w:rsidRDefault="00FE3BF2" w:rsidP="009C1148">
      <w:pPr>
        <w:pStyle w:val="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</w:p>
    <w:p w:rsidR="004C0D5D" w:rsidRDefault="004C0D5D" w:rsidP="009C1148">
      <w:pPr>
        <w:pStyle w:val="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lastRenderedPageBreak/>
        <w:tab/>
      </w:r>
      <w:r w:rsidR="009C1148" w:rsidRPr="00EE331C">
        <w:rPr>
          <w:b/>
          <w:snapToGrid w:val="0"/>
          <w:sz w:val="24"/>
          <w:szCs w:val="24"/>
          <w:lang w:val="bg-BG"/>
        </w:rPr>
        <w:t>Към пл</w:t>
      </w:r>
      <w:r>
        <w:rPr>
          <w:b/>
          <w:snapToGrid w:val="0"/>
          <w:sz w:val="24"/>
          <w:szCs w:val="24"/>
          <w:lang w:val="bg-BG"/>
        </w:rPr>
        <w:t>ощта на горските територии са</w:t>
      </w:r>
      <w:r w:rsidR="00E666DB">
        <w:rPr>
          <w:b/>
          <w:snapToGrid w:val="0"/>
          <w:sz w:val="24"/>
          <w:szCs w:val="24"/>
          <w:lang w:val="bg-BG"/>
        </w:rPr>
        <w:t xml:space="preserve"> причислени</w:t>
      </w:r>
      <w:r w:rsidR="009C1148" w:rsidRPr="00EE331C">
        <w:rPr>
          <w:b/>
          <w:snapToGrid w:val="0"/>
          <w:sz w:val="24"/>
          <w:szCs w:val="24"/>
          <w:lang w:val="bg-BG"/>
        </w:rPr>
        <w:t xml:space="preserve"> и горите изв</w:t>
      </w:r>
      <w:r>
        <w:rPr>
          <w:b/>
          <w:snapToGrid w:val="0"/>
          <w:sz w:val="24"/>
          <w:szCs w:val="24"/>
          <w:lang w:val="bg-BG"/>
        </w:rPr>
        <w:t>ън тях инвентаризирани през 2015/16 г.</w:t>
      </w:r>
      <w:r w:rsidR="009C1148" w:rsidRPr="00EE331C">
        <w:rPr>
          <w:b/>
          <w:snapToGrid w:val="0"/>
          <w:sz w:val="24"/>
          <w:szCs w:val="24"/>
          <w:lang w:val="bg-BG"/>
        </w:rPr>
        <w:t xml:space="preserve"> </w:t>
      </w:r>
    </w:p>
    <w:p w:rsidR="009C1148" w:rsidRPr="00EE331C" w:rsidRDefault="004C0D5D" w:rsidP="009C1148">
      <w:pPr>
        <w:pStyle w:val="1"/>
        <w:spacing w:line="240" w:lineRule="auto"/>
        <w:ind w:firstLine="0"/>
        <w:rPr>
          <w:b/>
          <w:snapToGrid w:val="0"/>
          <w:sz w:val="24"/>
          <w:szCs w:val="24"/>
          <w:lang w:val="bg-BG"/>
        </w:rPr>
      </w:pPr>
      <w:r>
        <w:rPr>
          <w:b/>
          <w:snapToGrid w:val="0"/>
          <w:sz w:val="24"/>
          <w:szCs w:val="24"/>
          <w:lang w:val="bg-BG"/>
        </w:rPr>
        <w:tab/>
        <w:t>Ако при предстоящата инвентаризация се установят имоти извън горските територии притежаващи характеристика на гора същите да се причислят към площа на горите и горските територии и б</w:t>
      </w:r>
      <w:r w:rsidR="009C1148" w:rsidRPr="00EE331C">
        <w:rPr>
          <w:b/>
          <w:snapToGrid w:val="0"/>
          <w:sz w:val="24"/>
          <w:szCs w:val="24"/>
          <w:lang w:val="bg-BG"/>
        </w:rPr>
        <w:t>онитирането на местообитанията на дивеча при тях да е по критериите за  горски територии.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 При изработване на ловносто</w:t>
      </w:r>
      <w:r w:rsidR="004C0D5D">
        <w:rPr>
          <w:snapToGrid w:val="0"/>
          <w:sz w:val="24"/>
          <w:szCs w:val="24"/>
          <w:lang w:val="bg-BG"/>
        </w:rPr>
        <w:t>панския план, съвместно с ТП „ДЛС Мазалат</w:t>
      </w:r>
      <w:r w:rsidRPr="00EE331C">
        <w:rPr>
          <w:snapToGrid w:val="0"/>
          <w:sz w:val="24"/>
          <w:szCs w:val="24"/>
          <w:lang w:val="bg-BG"/>
        </w:rPr>
        <w:t>“ да се отразя</w:t>
      </w:r>
      <w:r w:rsidR="004C0D5D">
        <w:rPr>
          <w:snapToGrid w:val="0"/>
          <w:sz w:val="24"/>
          <w:szCs w:val="24"/>
          <w:lang w:val="bg-BG"/>
        </w:rPr>
        <w:t>т  границите на ловностопанския район</w:t>
      </w:r>
      <w:r w:rsidRPr="00EE331C">
        <w:rPr>
          <w:snapToGrid w:val="0"/>
          <w:sz w:val="24"/>
          <w:szCs w:val="24"/>
          <w:lang w:val="bg-BG"/>
        </w:rPr>
        <w:t>, съгласно действащите</w:t>
      </w:r>
      <w:r w:rsidR="004C0D5D">
        <w:rPr>
          <w:snapToGrid w:val="0"/>
          <w:sz w:val="24"/>
          <w:szCs w:val="24"/>
          <w:lang w:val="bg-BG"/>
        </w:rPr>
        <w:t xml:space="preserve">  заповедите за обособяването му, границите</w:t>
      </w:r>
      <w:r w:rsidRPr="00EE331C">
        <w:rPr>
          <w:snapToGrid w:val="0"/>
          <w:sz w:val="24"/>
          <w:szCs w:val="24"/>
          <w:lang w:val="bg-BG"/>
        </w:rPr>
        <w:t xml:space="preserve"> на ловищата, като същите се отразят на картата на ловностопанските мероприятия.  </w:t>
      </w:r>
    </w:p>
    <w:p w:rsidR="009C1148" w:rsidRDefault="009C1148" w:rsidP="009C1148">
      <w:pPr>
        <w:pStyle w:val="BodyTextIndent2"/>
        <w:tabs>
          <w:tab w:val="clear" w:pos="-90"/>
          <w:tab w:val="center" w:pos="1170"/>
        </w:tabs>
        <w:ind w:firstLine="0"/>
        <w:rPr>
          <w:b/>
          <w:snapToGrid w:val="0"/>
          <w:szCs w:val="24"/>
        </w:rPr>
      </w:pPr>
      <w:r w:rsidRPr="00EE331C">
        <w:rPr>
          <w:snapToGrid w:val="0"/>
          <w:szCs w:val="24"/>
        </w:rPr>
        <w:t xml:space="preserve">          Т</w:t>
      </w:r>
      <w:r w:rsidR="004C0D5D">
        <w:rPr>
          <w:snapToGrid w:val="0"/>
          <w:szCs w:val="24"/>
        </w:rPr>
        <w:t>очните площи на ловностопанския район</w:t>
      </w:r>
      <w:r w:rsidRPr="00EE331C">
        <w:rPr>
          <w:snapToGrid w:val="0"/>
          <w:szCs w:val="24"/>
        </w:rPr>
        <w:t xml:space="preserve"> и на ловищата, вкл. и по вид на територията (горска и земеделска) да се уточнят при изработването на плана за ловностопанските дейности, </w:t>
      </w:r>
      <w:r w:rsidRPr="00EE331C">
        <w:rPr>
          <w:b/>
          <w:snapToGrid w:val="0"/>
          <w:szCs w:val="24"/>
        </w:rPr>
        <w:t>като горските територии и горите в земеделски територии следва да са съответстват на те</w:t>
      </w:r>
      <w:r w:rsidR="00B068DC" w:rsidRPr="00EE331C">
        <w:rPr>
          <w:b/>
          <w:snapToGrid w:val="0"/>
          <w:szCs w:val="24"/>
        </w:rPr>
        <w:t>зи</w:t>
      </w:r>
      <w:r w:rsidRPr="00EE331C">
        <w:rPr>
          <w:b/>
          <w:snapToGrid w:val="0"/>
          <w:szCs w:val="24"/>
        </w:rPr>
        <w:t xml:space="preserve"> установените при инвентаризацията им.</w:t>
      </w:r>
    </w:p>
    <w:p w:rsidR="00FF47A1" w:rsidRDefault="00FF47A1" w:rsidP="009C1148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napToGrid w:val="0"/>
          <w:szCs w:val="24"/>
        </w:rPr>
      </w:pPr>
    </w:p>
    <w:p w:rsidR="009C1148" w:rsidRPr="00EE331C" w:rsidRDefault="009C1148" w:rsidP="009C1148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napToGrid w:val="0"/>
          <w:szCs w:val="24"/>
        </w:rPr>
      </w:pPr>
      <w:r w:rsidRPr="00EE331C">
        <w:rPr>
          <w:b/>
          <w:snapToGrid w:val="0"/>
          <w:szCs w:val="24"/>
        </w:rPr>
        <w:t>Глава ІІ</w:t>
      </w:r>
    </w:p>
    <w:p w:rsidR="009C1148" w:rsidRPr="00EE331C" w:rsidRDefault="009C1148" w:rsidP="009C1148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napToGrid w:val="0"/>
          <w:szCs w:val="24"/>
        </w:rPr>
      </w:pPr>
      <w:r w:rsidRPr="00EE331C">
        <w:rPr>
          <w:b/>
          <w:snapToGrid w:val="0"/>
          <w:szCs w:val="24"/>
        </w:rPr>
        <w:t>Досегашно стопанисване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Последният проект за ловностопанско устро</w:t>
      </w:r>
      <w:r w:rsidR="00410650">
        <w:rPr>
          <w:snapToGrid w:val="0"/>
          <w:sz w:val="24"/>
          <w:szCs w:val="24"/>
          <w:lang w:val="bg-BG"/>
        </w:rPr>
        <w:t>йство е изработен през 2011</w:t>
      </w:r>
      <w:r w:rsidRPr="00EE331C">
        <w:rPr>
          <w:snapToGrid w:val="0"/>
          <w:sz w:val="24"/>
          <w:szCs w:val="24"/>
          <w:lang w:val="bg-BG"/>
        </w:rPr>
        <w:t xml:space="preserve"> г., като неразделна част – том ІІ към  горскостопанския план (ле</w:t>
      </w:r>
      <w:r w:rsidR="00410650">
        <w:rPr>
          <w:snapToGrid w:val="0"/>
          <w:sz w:val="24"/>
          <w:szCs w:val="24"/>
          <w:lang w:val="bg-BG"/>
        </w:rPr>
        <w:t>соустройствен проект) на  ТП „ДЛС Мазалат</w:t>
      </w:r>
      <w:r w:rsidRPr="00EE331C">
        <w:rPr>
          <w:snapToGrid w:val="0"/>
          <w:sz w:val="24"/>
          <w:szCs w:val="24"/>
          <w:lang w:val="bg-BG"/>
        </w:rPr>
        <w:t>”.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направи преглед на историята на ловното стопанство и ловоустройството в района по хронологичен ред.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Да се проучат основно физико-географските фактори, оказващи пряко или косвено влияние върху дивеча и неговото развъждане и опазване; характера на релефа, надморските височини, изложенията и наклоните на терена, които оказват влияние върху миграционните процеси на дивеча и имат значение при залагане на фуражната база.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даде оценка за нуждите от питейните вода на дивеча през летния сезон, като се опишат източниците с целогодишен воден оток (реки и по големи дерета), както и съществуващите изкуствени и естествени водоеми.</w:t>
      </w:r>
    </w:p>
    <w:p w:rsidR="009C1148" w:rsidRPr="00EE331C" w:rsidRDefault="00B068DC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</w:r>
      <w:r w:rsidR="009C1148" w:rsidRPr="00EE331C">
        <w:rPr>
          <w:snapToGrid w:val="0"/>
          <w:sz w:val="24"/>
          <w:szCs w:val="24"/>
          <w:lang w:val="bg-BG"/>
        </w:rPr>
        <w:t>Да се проучат особеностите на климата и се опишат климатичните фактори в района - средна начална дата с устойчиво задържане на температурата на въздуха над 10 градуса, средните пролетни валежи, среден годишен брой дни със снежна покривка, средна височина на снежната покривка и тяхното влияние за развъждането на дивеч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  <w:t>Да се даде оценка на типовете и подтиповете почви и влиянието им върху избора на фуражни култури необходими за подхранването на дивеча.</w:t>
      </w:r>
    </w:p>
    <w:p w:rsidR="009C1148" w:rsidRPr="00EE331C" w:rsidRDefault="009C1148" w:rsidP="0075234D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даде оценка за хранителните и защитни възможности на растителността, като се проучи и анализира растителността в горските и земеделските територии - дървесна, храстова и тревна; състав и структура на горските насаждения; наличие на горскоплодни видове в насажденията, в горските поляни и ливади. В откритите</w:t>
      </w:r>
      <w:r w:rsidR="0075234D" w:rsidRPr="00EE331C">
        <w:rPr>
          <w:snapToGrid w:val="0"/>
          <w:sz w:val="24"/>
          <w:szCs w:val="24"/>
          <w:lang w:val="bg-BG"/>
        </w:rPr>
        <w:t xml:space="preserve"> </w:t>
      </w:r>
      <w:r w:rsidRPr="00EE331C">
        <w:rPr>
          <w:snapToGrid w:val="0"/>
          <w:sz w:val="24"/>
          <w:szCs w:val="24"/>
          <w:lang w:val="bg-BG"/>
        </w:rPr>
        <w:t xml:space="preserve">селскостопански площи да се проучат основните отглеждани култури, големината на блоковете и тяхното площно разпределение; наличието и степента на участие на житните култури, люцерна, фуражен грах, клубеноплодни и др. 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проучат икономическите и демографските условия, оказващи влияние върху развитието на ловностопанската дейност в района.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определят зоогеографския район и ловностопанските области и подобласти, в които попада територията, обект на ловностопанския план.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Да се проучи ловната фауна (бозайници и птици, обитаващи района) - по видове </w:t>
      </w:r>
      <w:r w:rsidRPr="00EE331C">
        <w:rPr>
          <w:snapToGrid w:val="0"/>
          <w:sz w:val="24"/>
          <w:szCs w:val="24"/>
          <w:lang w:val="bg-BG"/>
        </w:rPr>
        <w:lastRenderedPageBreak/>
        <w:t xml:space="preserve">дивеч, райони на разпространение и сезонни миграции. 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проучат причините за евентуалното намаляване запасите на ловни видове, както и възможностите за реаклиматизация на изчезнали и аклиматизация на нови видове.</w:t>
      </w:r>
    </w:p>
    <w:p w:rsidR="009C1148" w:rsidRPr="00EE331C" w:rsidRDefault="009C1148" w:rsidP="009C1148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napToGrid w:val="0"/>
          <w:szCs w:val="24"/>
        </w:rPr>
        <w:t xml:space="preserve">          Да се проучат защитените видове дивеч, обитаващи района, които имат пряко или косвено значение за ловното стопанство. Тук да се има в предвид и установените гнезда</w:t>
      </w:r>
      <w:r w:rsidRPr="00EE331C">
        <w:rPr>
          <w:szCs w:val="24"/>
        </w:rPr>
        <w:t xml:space="preserve"> на дневните грабливи птици и изпълнението на указанията и препоръките залегнали в проекта </w:t>
      </w:r>
      <w:r w:rsidRPr="00EE331C">
        <w:rPr>
          <w:bCs/>
          <w:szCs w:val="24"/>
        </w:rPr>
        <w:t>„</w:t>
      </w:r>
      <w:r w:rsidRPr="00EE331C">
        <w:rPr>
          <w:szCs w:val="24"/>
        </w:rPr>
        <w:t>Опазване на ключови горски хабитати на Малкия креслив орел (Aquila pomarina) в България” по програма LIFE+ на ЕС</w:t>
      </w:r>
      <w:r w:rsidR="007D380B">
        <w:rPr>
          <w:szCs w:val="24"/>
        </w:rPr>
        <w:t xml:space="preserve"> и до колко същите попадат в зоните по проект </w:t>
      </w:r>
      <w:r w:rsidR="00A34320">
        <w:rPr>
          <w:szCs w:val="24"/>
        </w:rPr>
        <w:t>„</w:t>
      </w:r>
      <w:r w:rsidR="007D380B">
        <w:rPr>
          <w:szCs w:val="24"/>
        </w:rPr>
        <w:t>Земите и горите на орела</w:t>
      </w:r>
      <w:r w:rsidR="00A34320">
        <w:rPr>
          <w:szCs w:val="24"/>
        </w:rPr>
        <w:t>“</w:t>
      </w:r>
      <w:r w:rsidR="00E95B7A" w:rsidRPr="00EE331C">
        <w:rPr>
          <w:szCs w:val="24"/>
        </w:rPr>
        <w:t>. Д</w:t>
      </w:r>
      <w:r w:rsidRPr="00EE331C">
        <w:rPr>
          <w:szCs w:val="24"/>
        </w:rPr>
        <w:t xml:space="preserve">а се опишат ограничителните режими при извършването на дейностите отнасящи се за всеки подотдел с наличие на гнездо. 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Да се проследи и анализира промяната в числеността на дивечовите запаси и изменението в полово възрастовите структури на главния и съпътстващите видове дивеч. За сравнение да се ползват данните </w:t>
      </w:r>
      <w:r w:rsidR="007D380B">
        <w:rPr>
          <w:snapToGrid w:val="0"/>
          <w:sz w:val="24"/>
          <w:szCs w:val="24"/>
          <w:lang w:val="bg-BG"/>
        </w:rPr>
        <w:t>от пролетната таксация през 2023</w:t>
      </w:r>
      <w:r w:rsidRPr="00EE331C">
        <w:rPr>
          <w:snapToGrid w:val="0"/>
          <w:sz w:val="24"/>
          <w:szCs w:val="24"/>
          <w:lang w:val="bg-BG"/>
        </w:rPr>
        <w:t xml:space="preserve"> година. При необходимост и по преценка на изработващия плана, да се направи контролна таксация за всеки конкретен ловностопански район.</w:t>
      </w:r>
    </w:p>
    <w:p w:rsidR="0075234D" w:rsidRPr="00EE331C" w:rsidRDefault="0075234D" w:rsidP="0075234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</w:r>
      <w:r w:rsidR="009C1148" w:rsidRPr="00EE331C">
        <w:rPr>
          <w:snapToGrid w:val="0"/>
          <w:sz w:val="24"/>
          <w:szCs w:val="24"/>
          <w:lang w:val="bg-BG"/>
        </w:rPr>
        <w:t>Да се представят в табличен вид данните от пролетната таксация през последните 10 г.</w:t>
      </w:r>
    </w:p>
    <w:p w:rsidR="009C1148" w:rsidRPr="00EE331C" w:rsidRDefault="0075234D" w:rsidP="0075234D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</w:r>
      <w:r w:rsidR="009C1148" w:rsidRPr="00EE331C">
        <w:rPr>
          <w:snapToGrid w:val="0"/>
          <w:sz w:val="24"/>
          <w:szCs w:val="24"/>
          <w:lang w:val="bg-BG"/>
        </w:rPr>
        <w:t>Да се анализира изпълнението на проектираните ловностопански мероприятия, техническите съоръжения, ползването на дивеч  и се оцени икономическият им ефект.</w:t>
      </w:r>
    </w:p>
    <w:p w:rsidR="009C1148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посочат всички</w:t>
      </w:r>
      <w:r w:rsidR="007D380B">
        <w:rPr>
          <w:snapToGrid w:val="0"/>
          <w:sz w:val="24"/>
          <w:szCs w:val="24"/>
          <w:lang w:val="bg-BG"/>
        </w:rPr>
        <w:t xml:space="preserve"> годни биотехнически съоръжения.</w:t>
      </w:r>
    </w:p>
    <w:p w:rsidR="007D380B" w:rsidRPr="00EE331C" w:rsidRDefault="007D380B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Да се посочат и резултатите от дейностите във ф</w:t>
      </w:r>
      <w:r w:rsidR="00A34320">
        <w:rPr>
          <w:snapToGrid w:val="0"/>
          <w:sz w:val="24"/>
          <w:szCs w:val="24"/>
          <w:lang w:val="bg-BG"/>
        </w:rPr>
        <w:t>азановото стопанство, състоянието на сградите и други технически съоръжения, необходими за отглеждане и подрастване на отделните стада.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pacing w:val="-4"/>
          <w:sz w:val="24"/>
          <w:szCs w:val="24"/>
          <w:lang w:val="bg-BG"/>
        </w:rPr>
      </w:pPr>
      <w:r w:rsidRPr="00EE331C">
        <w:rPr>
          <w:snapToGrid w:val="0"/>
          <w:spacing w:val="-4"/>
          <w:sz w:val="24"/>
          <w:szCs w:val="24"/>
          <w:lang w:val="bg-BG"/>
        </w:rPr>
        <w:t>Да се анализира обема и състоянието на фуражната база.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pacing w:val="-4"/>
          <w:sz w:val="24"/>
          <w:szCs w:val="24"/>
          <w:lang w:val="bg-BG"/>
        </w:rPr>
      </w:pPr>
      <w:r w:rsidRPr="00EE331C">
        <w:rPr>
          <w:snapToGrid w:val="0"/>
          <w:spacing w:val="-4"/>
          <w:sz w:val="24"/>
          <w:szCs w:val="24"/>
          <w:lang w:val="bg-BG"/>
        </w:rPr>
        <w:t xml:space="preserve">Да се направи оценка на </w:t>
      </w:r>
      <w:r w:rsidRPr="00EE331C">
        <w:rPr>
          <w:sz w:val="24"/>
          <w:szCs w:val="24"/>
          <w:lang w:val="bg-BG"/>
        </w:rPr>
        <w:t>обособените</w:t>
      </w:r>
      <w:r w:rsidRPr="00EE331C">
        <w:rPr>
          <w:rFonts w:eastAsia="Arial"/>
          <w:sz w:val="24"/>
          <w:szCs w:val="24"/>
          <w:lang w:val="bg-BG"/>
        </w:rPr>
        <w:t xml:space="preserve">  </w:t>
      </w:r>
      <w:r w:rsidRPr="00EE331C">
        <w:rPr>
          <w:sz w:val="24"/>
          <w:szCs w:val="24"/>
          <w:lang w:val="bg-BG"/>
        </w:rPr>
        <w:t>развъдници в</w:t>
      </w:r>
      <w:r w:rsidR="00626CAA">
        <w:rPr>
          <w:sz w:val="24"/>
          <w:szCs w:val="24"/>
          <w:lang w:val="bg-BG"/>
        </w:rPr>
        <w:t xml:space="preserve"> ловностопанския район</w:t>
      </w:r>
      <w:r w:rsidRPr="00EE331C">
        <w:rPr>
          <w:sz w:val="24"/>
          <w:szCs w:val="24"/>
          <w:lang w:val="bg-BG"/>
        </w:rPr>
        <w:t xml:space="preserve"> на ловните дружини.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Изпълнението на ловностопанските мероприятия за изминалия ревизионен период да се представи в табличен вид, съгласно изискванията на Наредба № 18.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направи анализ на развитието на дивечовите запаси за възможно по-дълъг период.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дадат данни за щетите, кои</w:t>
      </w:r>
      <w:r w:rsidR="00D76117" w:rsidRPr="00EE331C">
        <w:rPr>
          <w:snapToGrid w:val="0"/>
          <w:sz w:val="24"/>
          <w:szCs w:val="24"/>
          <w:lang w:val="bg-BG"/>
        </w:rPr>
        <w:t>то нанасят на дивеча запасите</w:t>
      </w:r>
      <w:r w:rsidRPr="00EE331C">
        <w:rPr>
          <w:snapToGrid w:val="0"/>
          <w:sz w:val="24"/>
          <w:szCs w:val="24"/>
          <w:lang w:val="bg-BG"/>
        </w:rPr>
        <w:t xml:space="preserve"> от вълци, друг хищен дивеч и скитащите кучета.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Да се посочи запаса и отстрела на вълци, други хищници и скитащи кучета през последните 10 години.   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опишат евентуалните заболявания по дивеча и да се направи ветеринарно-санитарна оценка.</w:t>
      </w:r>
    </w:p>
    <w:p w:rsidR="00E95B7A" w:rsidRPr="00EE331C" w:rsidRDefault="009C1148" w:rsidP="00AF2962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Да се направи оценка на размера на щетите, които нанася дивеча на горските насаж</w:t>
      </w:r>
      <w:r w:rsidR="00AF2962" w:rsidRPr="00EE331C">
        <w:rPr>
          <w:snapToGrid w:val="0"/>
          <w:sz w:val="24"/>
          <w:szCs w:val="24"/>
          <w:lang w:val="bg-BG"/>
        </w:rPr>
        <w:t>дения и на земеделските култури.</w:t>
      </w:r>
    </w:p>
    <w:p w:rsidR="00A34320" w:rsidRDefault="00A34320" w:rsidP="00E95B7A">
      <w:pPr>
        <w:pStyle w:val="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</w:p>
    <w:p w:rsidR="00A34320" w:rsidRDefault="00A34320" w:rsidP="00E95B7A">
      <w:pPr>
        <w:pStyle w:val="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</w:p>
    <w:p w:rsidR="009C1148" w:rsidRPr="00EE331C" w:rsidRDefault="009C1148" w:rsidP="00E95B7A">
      <w:pPr>
        <w:pStyle w:val="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EE331C">
        <w:rPr>
          <w:b/>
          <w:snapToGrid w:val="0"/>
          <w:sz w:val="24"/>
          <w:szCs w:val="24"/>
          <w:lang w:val="bg-BG"/>
        </w:rPr>
        <w:t>Глава ІІІ</w:t>
      </w:r>
    </w:p>
    <w:p w:rsidR="009C1148" w:rsidRPr="00EE331C" w:rsidRDefault="009C1148" w:rsidP="009C1148">
      <w:pPr>
        <w:pStyle w:val="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  <w:r w:rsidRPr="00EE331C">
        <w:rPr>
          <w:b/>
          <w:snapToGrid w:val="0"/>
          <w:sz w:val="24"/>
          <w:szCs w:val="24"/>
          <w:lang w:val="bg-BG"/>
        </w:rPr>
        <w:t>Планиране на мероприятия</w:t>
      </w:r>
    </w:p>
    <w:p w:rsidR="009C1148" w:rsidRPr="00EE331C" w:rsidRDefault="009C1148" w:rsidP="009C1148">
      <w:pPr>
        <w:pStyle w:val="1"/>
        <w:spacing w:line="240" w:lineRule="auto"/>
        <w:ind w:firstLine="0"/>
        <w:jc w:val="center"/>
        <w:rPr>
          <w:b/>
          <w:snapToGrid w:val="0"/>
          <w:sz w:val="24"/>
          <w:szCs w:val="24"/>
          <w:lang w:val="bg-BG"/>
        </w:rPr>
      </w:pPr>
    </w:p>
    <w:p w:rsidR="009C1148" w:rsidRPr="00EE331C" w:rsidRDefault="009C1148" w:rsidP="009C1148">
      <w:pPr>
        <w:pStyle w:val="1"/>
        <w:numPr>
          <w:ilvl w:val="0"/>
          <w:numId w:val="21"/>
        </w:numPr>
        <w:spacing w:line="240" w:lineRule="auto"/>
        <w:rPr>
          <w:b/>
          <w:snapToGrid w:val="0"/>
          <w:sz w:val="24"/>
          <w:szCs w:val="24"/>
          <w:lang w:val="bg-BG"/>
        </w:rPr>
      </w:pPr>
      <w:r w:rsidRPr="00EE331C">
        <w:rPr>
          <w:b/>
          <w:snapToGrid w:val="0"/>
          <w:sz w:val="24"/>
          <w:szCs w:val="24"/>
          <w:lang w:val="bg-BG"/>
        </w:rPr>
        <w:t>Основни насоки на планирането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 Основното направление на стопанисването на дивеча да бъде: подобряване на условията за развит</w:t>
      </w:r>
      <w:r w:rsidR="00D76117" w:rsidRPr="00EE331C">
        <w:rPr>
          <w:snapToGrid w:val="0"/>
          <w:sz w:val="24"/>
          <w:szCs w:val="24"/>
          <w:lang w:val="bg-BG"/>
        </w:rPr>
        <w:t>ие на здрави и жизнени запаси</w:t>
      </w:r>
      <w:r w:rsidRPr="00EE331C">
        <w:rPr>
          <w:snapToGrid w:val="0"/>
          <w:sz w:val="24"/>
          <w:szCs w:val="24"/>
          <w:lang w:val="bg-BG"/>
        </w:rPr>
        <w:t xml:space="preserve"> от наличните видове; достигане на </w:t>
      </w:r>
      <w:r w:rsidRPr="00EE331C">
        <w:rPr>
          <w:snapToGrid w:val="0"/>
          <w:sz w:val="24"/>
          <w:szCs w:val="24"/>
          <w:lang w:val="bg-BG"/>
        </w:rPr>
        <w:lastRenderedPageBreak/>
        <w:t xml:space="preserve">допустимите запаси; възможности за разселване; обогатяване на ловната фауна и развитие </w:t>
      </w:r>
      <w:r w:rsidR="00555A5E" w:rsidRPr="00EE331C">
        <w:rPr>
          <w:snapToGrid w:val="0"/>
          <w:sz w:val="24"/>
          <w:szCs w:val="24"/>
          <w:lang w:val="bg-BG"/>
        </w:rPr>
        <w:t>на ловния туризъм и лов</w:t>
      </w:r>
      <w:r w:rsidRPr="00EE331C">
        <w:rPr>
          <w:snapToGrid w:val="0"/>
          <w:sz w:val="24"/>
          <w:szCs w:val="24"/>
          <w:lang w:val="bg-BG"/>
        </w:rPr>
        <w:t xml:space="preserve">; повишаване на качеството и възможностите за трофеен отстрел; добив на дивечово месо; </w:t>
      </w:r>
    </w:p>
    <w:p w:rsidR="009C1148" w:rsidRPr="000304E9" w:rsidRDefault="009C1148" w:rsidP="000304E9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  <w:t xml:space="preserve">В зависимост от характера на местообитанията, пригодността за обитаване от даден вид дивеч, основното направление за стопанисване и трайността на обитаването, </w:t>
      </w:r>
      <w:r w:rsidR="00626CAA">
        <w:rPr>
          <w:snapToGrid w:val="0"/>
          <w:sz w:val="24"/>
          <w:szCs w:val="24"/>
          <w:lang w:val="bg-BG"/>
        </w:rPr>
        <w:t>дивечопригодната площ</w:t>
      </w:r>
      <w:r w:rsidRPr="00EE331C">
        <w:rPr>
          <w:snapToGrid w:val="0"/>
          <w:sz w:val="24"/>
          <w:szCs w:val="24"/>
          <w:lang w:val="bg-BG"/>
        </w:rPr>
        <w:t xml:space="preserve"> досега действащият ловностопански план </w:t>
      </w:r>
      <w:r w:rsidR="00626CAA">
        <w:rPr>
          <w:snapToGrid w:val="0"/>
          <w:sz w:val="24"/>
          <w:szCs w:val="24"/>
          <w:lang w:val="bg-BG"/>
        </w:rPr>
        <w:t>за отделните видов</w:t>
      </w:r>
      <w:r w:rsidR="001D2194">
        <w:rPr>
          <w:snapToGrid w:val="0"/>
          <w:sz w:val="24"/>
          <w:szCs w:val="24"/>
          <w:lang w:val="bg-BG"/>
        </w:rPr>
        <w:t>е дивеч е посочена в таблица №11</w:t>
      </w:r>
      <w:r w:rsidR="000304E9">
        <w:rPr>
          <w:snapToGrid w:val="0"/>
          <w:sz w:val="24"/>
          <w:szCs w:val="24"/>
          <w:lang w:val="bg-BG"/>
        </w:rPr>
        <w:t>.</w:t>
      </w:r>
    </w:p>
    <w:p w:rsidR="009C1148" w:rsidRDefault="001D2194" w:rsidP="009C1148">
      <w:pPr>
        <w:spacing w:after="33" w:line="264" w:lineRule="auto"/>
        <w:ind w:left="-11" w:right="58" w:firstLine="330"/>
        <w:jc w:val="center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Таблица № 11</w:t>
      </w:r>
    </w:p>
    <w:p w:rsidR="00626CAA" w:rsidRPr="00EE331C" w:rsidRDefault="00626CAA" w:rsidP="00626CAA">
      <w:pPr>
        <w:spacing w:after="33"/>
        <w:ind w:left="-11" w:right="58" w:firstLine="330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>За р</w:t>
      </w:r>
      <w:r w:rsidRPr="00EE331C">
        <w:rPr>
          <w:sz w:val="24"/>
          <w:szCs w:val="24"/>
          <w:lang w:val="bg-BG"/>
        </w:rPr>
        <w:t>азпределението на дивечопригодните площи п</w:t>
      </w:r>
      <w:r w:rsidR="00A418A8">
        <w:rPr>
          <w:sz w:val="24"/>
          <w:szCs w:val="24"/>
          <w:lang w:val="bg-BG"/>
        </w:rPr>
        <w:t>о видове дивеч по проект от 2011</w:t>
      </w:r>
      <w:r w:rsidRPr="00EE331C">
        <w:rPr>
          <w:sz w:val="24"/>
          <w:szCs w:val="24"/>
          <w:lang w:val="bg-BG"/>
        </w:rPr>
        <w:t xml:space="preserve"> г е следното:</w:t>
      </w:r>
    </w:p>
    <w:p w:rsidR="009C1148" w:rsidRPr="00EE331C" w:rsidRDefault="009C1148" w:rsidP="000304E9">
      <w:pPr>
        <w:spacing w:after="33" w:line="264" w:lineRule="auto"/>
        <w:ind w:right="58"/>
        <w:rPr>
          <w:sz w:val="24"/>
          <w:szCs w:val="24"/>
          <w:lang w:val="bg-BG"/>
        </w:rPr>
      </w:pPr>
    </w:p>
    <w:tbl>
      <w:tblPr>
        <w:tblStyle w:val="TableGrid"/>
        <w:tblW w:w="0" w:type="auto"/>
        <w:tblInd w:w="656" w:type="dxa"/>
        <w:tblLook w:val="04A0" w:firstRow="1" w:lastRow="0" w:firstColumn="1" w:lastColumn="0" w:noHBand="0" w:noVBand="1"/>
      </w:tblPr>
      <w:tblGrid>
        <w:gridCol w:w="3550"/>
        <w:gridCol w:w="1701"/>
        <w:gridCol w:w="1646"/>
        <w:gridCol w:w="1189"/>
      </w:tblGrid>
      <w:tr w:rsidR="00EE331C" w:rsidRPr="00EE331C" w:rsidTr="009C1148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</w:p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>Вид дивеч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 xml:space="preserve">Площ в </w:t>
            </w:r>
          </w:p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>горските територии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 xml:space="preserve">Площ в </w:t>
            </w:r>
          </w:p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 xml:space="preserve">земеделските </w:t>
            </w:r>
          </w:p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>територии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>общо</w:t>
            </w:r>
          </w:p>
        </w:tc>
      </w:tr>
      <w:tr w:rsidR="00EE331C" w:rsidRPr="00EE331C" w:rsidTr="00BD6563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>Дива свиня на свобода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BD6563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341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BD6563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BD6563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691</w:t>
            </w:r>
          </w:p>
        </w:tc>
      </w:tr>
      <w:tr w:rsidR="00EE331C" w:rsidRPr="00EE331C" w:rsidTr="00BD6563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>Сърна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BD6563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341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BD6563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BD6563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341</w:t>
            </w:r>
          </w:p>
        </w:tc>
      </w:tr>
      <w:tr w:rsidR="00EE331C" w:rsidRPr="00EE331C" w:rsidTr="00BD6563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>Заек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BD6563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341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BD6563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1250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BD6563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1591</w:t>
            </w:r>
          </w:p>
        </w:tc>
      </w:tr>
      <w:tr w:rsidR="00EE331C" w:rsidRPr="00EE331C" w:rsidTr="00BD6563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>Фазан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802DF2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341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802DF2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1250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802DF2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1591</w:t>
            </w:r>
          </w:p>
        </w:tc>
      </w:tr>
      <w:tr w:rsidR="00EE331C" w:rsidRPr="00EE331C" w:rsidTr="00BD6563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>Яребица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802DF2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341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802DF2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840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802DF2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1181</w:t>
            </w:r>
          </w:p>
        </w:tc>
      </w:tr>
      <w:tr w:rsidR="00EE331C" w:rsidRPr="00EE331C" w:rsidTr="00BD6563">
        <w:tc>
          <w:tcPr>
            <w:tcW w:w="3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1148" w:rsidRPr="00EE331C" w:rsidRDefault="009C1148">
            <w:pPr>
              <w:spacing w:after="33" w:line="264" w:lineRule="auto"/>
              <w:ind w:right="58"/>
              <w:rPr>
                <w:sz w:val="24"/>
                <w:szCs w:val="24"/>
                <w:lang w:val="bg-BG"/>
              </w:rPr>
            </w:pPr>
            <w:r w:rsidRPr="00EE331C">
              <w:rPr>
                <w:sz w:val="24"/>
                <w:szCs w:val="24"/>
                <w:lang w:val="bg-BG"/>
              </w:rPr>
              <w:t>Тракийски кеклик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802DF2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341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802DF2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290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148" w:rsidRPr="00EE331C" w:rsidRDefault="00802DF2">
            <w:pPr>
              <w:spacing w:after="33" w:line="264" w:lineRule="auto"/>
              <w:ind w:right="58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631</w:t>
            </w:r>
          </w:p>
        </w:tc>
      </w:tr>
    </w:tbl>
    <w:p w:rsidR="00D7422E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   Главният и съпътстващите видове дивеч при предстоящото планиране да се определят в зависимост от характера и производителността  на местообитанията, развитието на дивечовите запаси и трайността в обитаването, като се съобразят с препоръчаните в приложение № 27 от Наредба № 18, а допустимите запаси, коефициентите за прираст на едрия дивеч - с </w:t>
      </w:r>
      <w:r w:rsidR="00183C41" w:rsidRPr="00EE331C">
        <w:rPr>
          <w:snapToGrid w:val="0"/>
          <w:sz w:val="24"/>
          <w:szCs w:val="24"/>
          <w:lang w:val="bg-BG"/>
        </w:rPr>
        <w:t xml:space="preserve">препоръките в приложение № 29. 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rFonts w:eastAsia="Arial"/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ab/>
        <w:t>Половото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съотношение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на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всички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видове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на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свобода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да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="003C1E32" w:rsidRPr="00EE331C">
        <w:rPr>
          <w:rFonts w:eastAsia="Arial"/>
          <w:sz w:val="24"/>
          <w:szCs w:val="24"/>
          <w:lang w:val="bg-BG"/>
        </w:rPr>
        <w:t>с</w:t>
      </w:r>
      <w:r w:rsidR="00B068DC" w:rsidRPr="00EE331C">
        <w:rPr>
          <w:sz w:val="24"/>
          <w:szCs w:val="24"/>
          <w:lang w:val="bg-BG"/>
        </w:rPr>
        <w:t>е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="003C1E32" w:rsidRPr="00EE331C">
        <w:rPr>
          <w:sz w:val="24"/>
          <w:szCs w:val="24"/>
          <w:lang w:val="bg-BG"/>
        </w:rPr>
        <w:t xml:space="preserve">определи с ловностопанския план, като  </w:t>
      </w:r>
      <w:r w:rsidRPr="00EE331C">
        <w:rPr>
          <w:sz w:val="24"/>
          <w:szCs w:val="24"/>
          <w:lang w:val="bg-BG"/>
        </w:rPr>
        <w:t>с</w:t>
      </w:r>
      <w:r w:rsidR="003C1E32" w:rsidRPr="00EE331C">
        <w:rPr>
          <w:sz w:val="24"/>
          <w:szCs w:val="24"/>
          <w:lang w:val="bg-BG"/>
        </w:rPr>
        <w:t>е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цел</w:t>
      </w:r>
      <w:r w:rsidR="003C1E32" w:rsidRPr="00EE331C">
        <w:rPr>
          <w:sz w:val="24"/>
          <w:szCs w:val="24"/>
          <w:lang w:val="bg-BG"/>
        </w:rPr>
        <w:t>и постигането на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по</w:t>
      </w:r>
      <w:r w:rsidRPr="00EE331C">
        <w:rPr>
          <w:rFonts w:eastAsia="Arial"/>
          <w:sz w:val="24"/>
          <w:szCs w:val="24"/>
          <w:lang w:val="bg-BG"/>
        </w:rPr>
        <w:t>-</w:t>
      </w:r>
      <w:r w:rsidRPr="00EE331C">
        <w:rPr>
          <w:sz w:val="24"/>
          <w:szCs w:val="24"/>
          <w:lang w:val="bg-BG"/>
        </w:rPr>
        <w:t>добро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здравословно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състояние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на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дивечовите</w:t>
      </w:r>
      <w:r w:rsidRPr="00EE331C">
        <w:rPr>
          <w:rFonts w:eastAsia="Arial"/>
          <w:sz w:val="24"/>
          <w:szCs w:val="24"/>
          <w:lang w:val="bg-BG"/>
        </w:rPr>
        <w:t xml:space="preserve"> </w:t>
      </w:r>
      <w:r w:rsidRPr="00EE331C">
        <w:rPr>
          <w:sz w:val="24"/>
          <w:szCs w:val="24"/>
          <w:lang w:val="bg-BG"/>
        </w:rPr>
        <w:t>запаси</w:t>
      </w:r>
      <w:r w:rsidRPr="00EE331C">
        <w:rPr>
          <w:rFonts w:eastAsia="Arial"/>
          <w:sz w:val="24"/>
          <w:szCs w:val="24"/>
          <w:lang w:val="bg-BG"/>
        </w:rPr>
        <w:t xml:space="preserve">. </w:t>
      </w:r>
    </w:p>
    <w:p w:rsidR="00D7422E" w:rsidRPr="00EE331C" w:rsidRDefault="00D7422E" w:rsidP="00183C41">
      <w:pPr>
        <w:spacing w:after="3" w:line="232" w:lineRule="auto"/>
        <w:ind w:right="104"/>
        <w:jc w:val="both"/>
        <w:rPr>
          <w:rFonts w:eastAsia="Calibri"/>
          <w:sz w:val="24"/>
          <w:szCs w:val="24"/>
          <w:lang w:val="bg-BG"/>
        </w:rPr>
      </w:pPr>
    </w:p>
    <w:p w:rsidR="009C1148" w:rsidRPr="00EE331C" w:rsidRDefault="009C1148" w:rsidP="00007922">
      <w:pPr>
        <w:pStyle w:val="zag3"/>
        <w:numPr>
          <w:ilvl w:val="0"/>
          <w:numId w:val="23"/>
        </w:numPr>
        <w:spacing w:before="0" w:after="0" w:line="240" w:lineRule="auto"/>
        <w:jc w:val="both"/>
        <w:rPr>
          <w:i w:val="0"/>
          <w:snapToGrid w:val="0"/>
          <w:sz w:val="24"/>
          <w:szCs w:val="24"/>
          <w:lang w:val="bg-BG"/>
        </w:rPr>
      </w:pPr>
      <w:r w:rsidRPr="00EE331C">
        <w:rPr>
          <w:i w:val="0"/>
          <w:snapToGrid w:val="0"/>
          <w:sz w:val="24"/>
          <w:szCs w:val="24"/>
          <w:lang w:val="bg-BG"/>
        </w:rPr>
        <w:t>Ловностопански мероприятия</w:t>
      </w:r>
    </w:p>
    <w:p w:rsidR="009C1148" w:rsidRPr="00EE331C" w:rsidRDefault="009C1148" w:rsidP="009C1148">
      <w:pPr>
        <w:pStyle w:val="BodyTextIndent2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EE331C">
        <w:rPr>
          <w:snapToGrid w:val="0"/>
          <w:szCs w:val="24"/>
        </w:rPr>
        <w:t xml:space="preserve">            Бъдещите ловностопански мероприятия да бъдат съобразени с изискванията  в нормативните документи– ЗЛОД, ППЗЛД, Наредба № 18/07.10.2015 г и залегналите в тях норми.</w:t>
      </w:r>
    </w:p>
    <w:p w:rsidR="009C1148" w:rsidRPr="00EE331C" w:rsidRDefault="009C1148" w:rsidP="009C1148">
      <w:pPr>
        <w:pStyle w:val="zag2"/>
        <w:spacing w:before="0" w:after="0" w:line="240" w:lineRule="auto"/>
        <w:jc w:val="both"/>
        <w:rPr>
          <w:b w:val="0"/>
          <w:snapToGrid w:val="0"/>
          <w:sz w:val="24"/>
          <w:szCs w:val="24"/>
          <w:lang w:val="bg-BG"/>
        </w:rPr>
      </w:pPr>
      <w:r w:rsidRPr="00EE331C">
        <w:rPr>
          <w:b w:val="0"/>
          <w:snapToGrid w:val="0"/>
          <w:sz w:val="24"/>
          <w:szCs w:val="24"/>
          <w:lang w:val="bg-BG"/>
        </w:rPr>
        <w:t xml:space="preserve">           Да се направи оценка на целесъобразността и ефективността на досега обособените ловища и при необходимост да се предложи промяна на броя и гр</w:t>
      </w:r>
      <w:r w:rsidR="00A34320">
        <w:rPr>
          <w:b w:val="0"/>
          <w:snapToGrid w:val="0"/>
          <w:sz w:val="24"/>
          <w:szCs w:val="24"/>
          <w:lang w:val="bg-BG"/>
        </w:rPr>
        <w:t>аниците им, съгласувани с ТП „ДЛС Мазалат</w:t>
      </w:r>
      <w:r w:rsidRPr="00EE331C">
        <w:rPr>
          <w:b w:val="0"/>
          <w:snapToGrid w:val="0"/>
          <w:sz w:val="24"/>
          <w:szCs w:val="24"/>
          <w:lang w:val="bg-BG"/>
        </w:rPr>
        <w:t xml:space="preserve">“ и </w:t>
      </w:r>
      <w:r w:rsidR="008C5E97" w:rsidRPr="00EE331C">
        <w:rPr>
          <w:b w:val="0"/>
          <w:snapToGrid w:val="0"/>
          <w:sz w:val="24"/>
          <w:szCs w:val="24"/>
          <w:lang w:val="bg-BG"/>
        </w:rPr>
        <w:t>комисията по ловно стопанство.</w:t>
      </w:r>
    </w:p>
    <w:p w:rsidR="009C1148" w:rsidRPr="00EE331C" w:rsidRDefault="009C1148" w:rsidP="009C1148">
      <w:pPr>
        <w:pStyle w:val="BodyTextIndent2"/>
        <w:tabs>
          <w:tab w:val="clear" w:pos="-90"/>
          <w:tab w:val="center" w:pos="1170"/>
        </w:tabs>
        <w:ind w:firstLine="0"/>
        <w:rPr>
          <w:snapToGrid w:val="0"/>
          <w:szCs w:val="24"/>
        </w:rPr>
      </w:pPr>
      <w:r w:rsidRPr="00EE331C">
        <w:rPr>
          <w:snapToGrid w:val="0"/>
          <w:szCs w:val="24"/>
        </w:rPr>
        <w:t xml:space="preserve">          За постигане на поставените цели: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Да се извърши бонитиране на местообитанията и да се даде подробна характеристика на наличните типове местообитания в районите обект на ловностопанското проектиране. 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Разпределение</w:t>
      </w:r>
      <w:r w:rsidR="00A34320">
        <w:rPr>
          <w:snapToGrid w:val="0"/>
          <w:sz w:val="24"/>
          <w:szCs w:val="24"/>
          <w:lang w:val="bg-BG"/>
        </w:rPr>
        <w:t>то на площта на ловностопанския район</w:t>
      </w:r>
      <w:r w:rsidRPr="00EE331C">
        <w:rPr>
          <w:snapToGrid w:val="0"/>
          <w:sz w:val="24"/>
          <w:szCs w:val="24"/>
          <w:lang w:val="bg-BG"/>
        </w:rPr>
        <w:t xml:space="preserve"> да се даде в изходната база данни към плана. 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  <w:t>Да се обърне особено внимание на недивечопригодните площи с цел по-точно определяне на допустимите запаси на главния и съпътстващите видове дивеч.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lastRenderedPageBreak/>
        <w:tab/>
        <w:t xml:space="preserve"> Бонитирането на дивечовите местообитания да се извърши съгласно приложение № 29 от Наредба № 18/07.10.2015 г.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При бонитиране на местообитанията да се обърне внимание на земеделските площи покрити с гора. Местообитанията на такива площи да бъдат, като тези на горските територии с цел правилно бонитиране и определяне на допустимите запаси. Площта на горите извън горските територии да са в съответствие с тези установени при инвентаризац</w:t>
      </w:r>
      <w:r w:rsidR="00A34320">
        <w:rPr>
          <w:snapToGrid w:val="0"/>
          <w:sz w:val="24"/>
          <w:szCs w:val="24"/>
          <w:lang w:val="bg-BG"/>
        </w:rPr>
        <w:t>ията. (инвентаризирани през 2016/16</w:t>
      </w:r>
      <w:r w:rsidRPr="00EE331C">
        <w:rPr>
          <w:snapToGrid w:val="0"/>
          <w:sz w:val="24"/>
          <w:szCs w:val="24"/>
          <w:lang w:val="bg-BG"/>
        </w:rPr>
        <w:t>г и установени с предстоящата инвентаризация).</w:t>
      </w:r>
    </w:p>
    <w:p w:rsidR="009C1148" w:rsidRPr="00EE331C" w:rsidRDefault="009C1148" w:rsidP="009C1148">
      <w:pPr>
        <w:pStyle w:val="1"/>
        <w:spacing w:line="240" w:lineRule="auto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>Въз основа на направената характеристика на типовете местообитания да се направи анализ на условията за развъждане на дивеча.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Да се определят допустимите дивечови запаси в зависимост от бонитета на местообитанията и поставената стопанска цел, като се отчете междувидовото взаимодействие.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Да се разработят перспективни планове за развитие на запасите на основните видове дивеч през следващите 10 години. Плановите коефициенти на прираст да се определят съгласно Наредбата за бонитиране на дивечовите местообитания в Р. Българи</w:t>
      </w:r>
      <w:r w:rsidR="0082729A" w:rsidRPr="00EE331C">
        <w:rPr>
          <w:snapToGrid w:val="0"/>
          <w:sz w:val="24"/>
          <w:szCs w:val="24"/>
          <w:lang w:val="bg-BG"/>
        </w:rPr>
        <w:t xml:space="preserve">я, проектираното полово </w:t>
      </w:r>
      <w:r w:rsidRPr="00EE331C">
        <w:rPr>
          <w:snapToGrid w:val="0"/>
          <w:sz w:val="24"/>
          <w:szCs w:val="24"/>
          <w:lang w:val="bg-BG"/>
        </w:rPr>
        <w:t>съотношение и съвременните достиже</w:t>
      </w:r>
      <w:r w:rsidR="00E95B7A" w:rsidRPr="00EE331C">
        <w:rPr>
          <w:snapToGrid w:val="0"/>
          <w:sz w:val="24"/>
          <w:szCs w:val="24"/>
          <w:lang w:val="bg-BG"/>
        </w:rPr>
        <w:t xml:space="preserve">ния на ловностопанската наука. </w:t>
      </w:r>
    </w:p>
    <w:p w:rsidR="00E95B7A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Въз основа на действителните дивечови запаси в годината на изработване на плана, изчислените допустими запаси и коефициент на прираст да се изработят перспективните планове, като се решат въпросите с отстрела и необходимия фураж за подхранване през периода. </w:t>
      </w:r>
    </w:p>
    <w:p w:rsidR="009C1148" w:rsidRPr="00EE331C" w:rsidRDefault="00E95B7A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</w:r>
      <w:r w:rsidR="009C1148" w:rsidRPr="00EE331C">
        <w:rPr>
          <w:snapToGrid w:val="0"/>
          <w:sz w:val="24"/>
          <w:szCs w:val="24"/>
          <w:lang w:val="bg-BG"/>
        </w:rPr>
        <w:t>При необходимост да се предвиди доставка на животни за разселване от други райони на страната</w:t>
      </w:r>
      <w:r w:rsidRPr="00EE331C">
        <w:rPr>
          <w:snapToGrid w:val="0"/>
          <w:sz w:val="24"/>
          <w:szCs w:val="24"/>
          <w:lang w:val="bg-BG"/>
        </w:rPr>
        <w:t xml:space="preserve"> със сходни климатични условия.</w:t>
      </w:r>
    </w:p>
    <w:p w:rsidR="009C1148" w:rsidRPr="00EE331C" w:rsidRDefault="009C1148" w:rsidP="009C1148">
      <w:pPr>
        <w:jc w:val="both"/>
        <w:rPr>
          <w:rFonts w:asciiTheme="minorHAnsi" w:eastAsiaTheme="minorEastAsia" w:hAnsiTheme="minorHAnsi" w:cstheme="minorBidi"/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 </w:t>
      </w:r>
      <w:r w:rsidR="00A34320">
        <w:rPr>
          <w:snapToGrid w:val="0"/>
          <w:sz w:val="24"/>
          <w:szCs w:val="24"/>
          <w:lang w:val="bg-BG"/>
        </w:rPr>
        <w:t xml:space="preserve"> Д</w:t>
      </w:r>
      <w:r w:rsidRPr="00EE331C">
        <w:rPr>
          <w:snapToGrid w:val="0"/>
          <w:sz w:val="24"/>
          <w:szCs w:val="24"/>
          <w:lang w:val="bg-BG"/>
        </w:rPr>
        <w:t>а се проектира оптимална полова и възрастова структура на запасите от едър дивеч,</w:t>
      </w:r>
      <w:r w:rsidR="00A34320">
        <w:rPr>
          <w:snapToGrid w:val="0"/>
          <w:sz w:val="24"/>
          <w:szCs w:val="24"/>
          <w:lang w:val="bg-BG"/>
        </w:rPr>
        <w:t xml:space="preserve"> наброяващи над 50 броя животни за ловностопански район.</w:t>
      </w:r>
    </w:p>
    <w:p w:rsidR="009C1148" w:rsidRPr="00EE331C" w:rsidRDefault="009C1148" w:rsidP="009C1148">
      <w:pPr>
        <w:ind w:firstLine="720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Оптималните полови и възрастови структури на запасите на едрия дивеч –сърна и дива свиня да се отразят графично и таблично по възрастови групи. 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  Да се проектира разработване на фуражна </w:t>
      </w:r>
      <w:r w:rsidR="00A34320">
        <w:rPr>
          <w:snapToGrid w:val="0"/>
          <w:sz w:val="24"/>
          <w:szCs w:val="24"/>
          <w:lang w:val="bg-BG"/>
        </w:rPr>
        <w:t xml:space="preserve">база, съобразно видовете дивеч за </w:t>
      </w:r>
      <w:r w:rsidRPr="00EE331C">
        <w:rPr>
          <w:snapToGrid w:val="0"/>
          <w:sz w:val="24"/>
          <w:szCs w:val="24"/>
          <w:lang w:val="bg-BG"/>
        </w:rPr>
        <w:t xml:space="preserve"> ловностопански</w:t>
      </w:r>
      <w:r w:rsidR="00A34320">
        <w:rPr>
          <w:snapToGrid w:val="0"/>
          <w:sz w:val="24"/>
          <w:szCs w:val="24"/>
          <w:lang w:val="bg-BG"/>
        </w:rPr>
        <w:t>я район</w:t>
      </w:r>
      <w:r w:rsidRPr="00EE331C">
        <w:rPr>
          <w:snapToGrid w:val="0"/>
          <w:sz w:val="24"/>
          <w:szCs w:val="24"/>
          <w:lang w:val="bg-BG"/>
        </w:rPr>
        <w:t xml:space="preserve"> и ловища</w:t>
      </w:r>
      <w:r w:rsidR="00A34320">
        <w:rPr>
          <w:snapToGrid w:val="0"/>
          <w:sz w:val="24"/>
          <w:szCs w:val="24"/>
          <w:lang w:val="bg-BG"/>
        </w:rPr>
        <w:t>та</w:t>
      </w:r>
      <w:r w:rsidRPr="00EE331C">
        <w:rPr>
          <w:snapToGrid w:val="0"/>
          <w:sz w:val="24"/>
          <w:szCs w:val="24"/>
          <w:lang w:val="bg-BG"/>
        </w:rPr>
        <w:t>. Обемът и начинът на стопанисване на фуражната база да се определят съгласно Закона за лова и опазване на дивеча. Видът на фуражните площи да се избере според климатичните и почвени условия. Да се посочи начина на об</w:t>
      </w:r>
      <w:r w:rsidR="00183C41" w:rsidRPr="00EE331C">
        <w:rPr>
          <w:snapToGrid w:val="0"/>
          <w:sz w:val="24"/>
          <w:szCs w:val="24"/>
          <w:lang w:val="bg-BG"/>
        </w:rPr>
        <w:t xml:space="preserve">работката и стопанисването им. 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 xml:space="preserve">            Да се направи рекапитулация на хранителните възможности на проектираната фуражна база и да се сравнят с минимално и максимално необходимите. При недостиг на голи  площи от горските територии за разработването на фуражната база, да се проектира такава в насаждения на равни или полегати те</w:t>
      </w:r>
      <w:r w:rsidR="000304E9">
        <w:rPr>
          <w:snapToGrid w:val="0"/>
          <w:sz w:val="24"/>
          <w:szCs w:val="24"/>
          <w:lang w:val="bg-BG"/>
        </w:rPr>
        <w:t>рени и подходящи други условия.</w:t>
      </w:r>
    </w:p>
    <w:p w:rsidR="009C1148" w:rsidRPr="00EE331C" w:rsidRDefault="009C1148" w:rsidP="009C1148">
      <w:pPr>
        <w:pStyle w:val="1"/>
        <w:spacing w:line="240" w:lineRule="auto"/>
        <w:ind w:firstLine="0"/>
        <w:rPr>
          <w:snapToGrid w:val="0"/>
          <w:sz w:val="24"/>
          <w:szCs w:val="24"/>
          <w:lang w:val="bg-BG"/>
        </w:rPr>
      </w:pPr>
      <w:r w:rsidRPr="00EE331C">
        <w:rPr>
          <w:snapToGrid w:val="0"/>
          <w:sz w:val="24"/>
          <w:szCs w:val="24"/>
          <w:lang w:val="bg-BG"/>
        </w:rPr>
        <w:tab/>
        <w:t xml:space="preserve">По досега действащият ловностопански план </w:t>
      </w:r>
      <w:r w:rsidR="00A34320">
        <w:rPr>
          <w:snapToGrid w:val="0"/>
          <w:sz w:val="24"/>
          <w:szCs w:val="24"/>
          <w:lang w:val="bg-BG"/>
        </w:rPr>
        <w:t xml:space="preserve">площите на </w:t>
      </w:r>
      <w:r w:rsidRPr="00EE331C">
        <w:rPr>
          <w:snapToGrid w:val="0"/>
          <w:sz w:val="24"/>
          <w:szCs w:val="24"/>
          <w:lang w:val="bg-BG"/>
        </w:rPr>
        <w:t>фуражната база</w:t>
      </w:r>
      <w:r w:rsidR="00A34320">
        <w:rPr>
          <w:snapToGrid w:val="0"/>
          <w:sz w:val="24"/>
          <w:szCs w:val="24"/>
          <w:lang w:val="bg-BG"/>
        </w:rPr>
        <w:t xml:space="preserve"> (съществуваща и проектирана) в</w:t>
      </w:r>
      <w:r w:rsidRPr="00EE331C">
        <w:rPr>
          <w:snapToGrid w:val="0"/>
          <w:sz w:val="24"/>
          <w:szCs w:val="24"/>
          <w:lang w:val="bg-BG"/>
        </w:rPr>
        <w:t xml:space="preserve"> ловностопански райони </w:t>
      </w:r>
      <w:r w:rsidR="00A34320">
        <w:rPr>
          <w:snapToGrid w:val="0"/>
          <w:sz w:val="24"/>
          <w:szCs w:val="24"/>
          <w:lang w:val="bg-BG"/>
        </w:rPr>
        <w:t>„Трънково“ са посочено</w:t>
      </w:r>
      <w:r w:rsidR="000C7BF7" w:rsidRPr="00EE331C">
        <w:rPr>
          <w:snapToGrid w:val="0"/>
          <w:sz w:val="24"/>
          <w:szCs w:val="24"/>
          <w:lang w:val="bg-BG"/>
        </w:rPr>
        <w:t xml:space="preserve"> в т</w:t>
      </w:r>
      <w:r w:rsidR="001D2194">
        <w:rPr>
          <w:snapToGrid w:val="0"/>
          <w:sz w:val="24"/>
          <w:szCs w:val="24"/>
          <w:lang w:val="bg-BG"/>
        </w:rPr>
        <w:t>аблица № 12</w:t>
      </w:r>
    </w:p>
    <w:p w:rsidR="00CD3129" w:rsidRDefault="00CD3129" w:rsidP="009C1148">
      <w:pPr>
        <w:pStyle w:val="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</w:p>
    <w:p w:rsidR="00CD3129" w:rsidRDefault="00CD3129" w:rsidP="009C1148">
      <w:pPr>
        <w:pStyle w:val="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</w:p>
    <w:p w:rsidR="00CD3129" w:rsidRDefault="00CD3129" w:rsidP="009C1148">
      <w:pPr>
        <w:pStyle w:val="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</w:p>
    <w:p w:rsidR="00691E71" w:rsidRDefault="00691E71" w:rsidP="009C1148">
      <w:pPr>
        <w:pStyle w:val="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</w:p>
    <w:p w:rsidR="00691E71" w:rsidRDefault="00691E71" w:rsidP="009C1148">
      <w:pPr>
        <w:pStyle w:val="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</w:p>
    <w:p w:rsidR="00E666DB" w:rsidRDefault="00E666DB" w:rsidP="009C1148">
      <w:pPr>
        <w:pStyle w:val="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</w:p>
    <w:p w:rsidR="007428F0" w:rsidRDefault="001D2194" w:rsidP="007428F0">
      <w:pPr>
        <w:pStyle w:val="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lastRenderedPageBreak/>
        <w:t>Таблица № 12</w:t>
      </w:r>
    </w:p>
    <w:p w:rsidR="007428F0" w:rsidRDefault="007428F0" w:rsidP="009C1148">
      <w:pPr>
        <w:pStyle w:val="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  <w:r>
        <w:rPr>
          <w:snapToGrid w:val="0"/>
          <w:sz w:val="24"/>
          <w:szCs w:val="24"/>
          <w:lang w:val="bg-BG"/>
        </w:rPr>
        <w:t>За разпределение на фуражните площи</w:t>
      </w:r>
    </w:p>
    <w:p w:rsidR="007428F0" w:rsidRPr="00EE331C" w:rsidRDefault="007428F0" w:rsidP="009C1148">
      <w:pPr>
        <w:pStyle w:val="1"/>
        <w:spacing w:line="240" w:lineRule="auto"/>
        <w:ind w:firstLine="0"/>
        <w:jc w:val="center"/>
        <w:rPr>
          <w:snapToGrid w:val="0"/>
          <w:sz w:val="24"/>
          <w:szCs w:val="24"/>
          <w:lang w:val="bg-BG"/>
        </w:rPr>
      </w:pPr>
    </w:p>
    <w:tbl>
      <w:tblPr>
        <w:tblpPr w:leftFromText="180" w:rightFromText="180" w:vertAnchor="text" w:horzAnchor="margin" w:tblpY="3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851"/>
        <w:gridCol w:w="850"/>
        <w:gridCol w:w="992"/>
        <w:gridCol w:w="851"/>
        <w:gridCol w:w="709"/>
        <w:gridCol w:w="708"/>
        <w:gridCol w:w="709"/>
        <w:gridCol w:w="992"/>
      </w:tblGrid>
      <w:tr w:rsidR="00691E71" w:rsidRPr="00870BE5" w:rsidTr="00691E71">
        <w:trPr>
          <w:cantSplit/>
        </w:trPr>
        <w:tc>
          <w:tcPr>
            <w:tcW w:w="2518" w:type="dxa"/>
            <w:vMerge w:val="restart"/>
            <w:tcBorders>
              <w:top w:val="single" w:sz="12" w:space="0" w:color="auto"/>
            </w:tcBorders>
            <w:shd w:val="pct15" w:color="000000" w:fill="FFFFFF"/>
          </w:tcPr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</w:p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</w:p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>Ловностопански</w:t>
            </w:r>
          </w:p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>Район</w:t>
            </w:r>
          </w:p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</w:p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</w:p>
        </w:tc>
        <w:tc>
          <w:tcPr>
            <w:tcW w:w="6662" w:type="dxa"/>
            <w:gridSpan w:val="8"/>
            <w:tcBorders>
              <w:top w:val="single" w:sz="12" w:space="0" w:color="auto"/>
              <w:left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 xml:space="preserve">Вид на фуражната площ – дка </w:t>
            </w:r>
          </w:p>
        </w:tc>
      </w:tr>
      <w:tr w:rsidR="00691E71" w:rsidRPr="00870BE5" w:rsidTr="00691E71">
        <w:trPr>
          <w:cantSplit/>
          <w:trHeight w:val="1134"/>
        </w:trPr>
        <w:tc>
          <w:tcPr>
            <w:tcW w:w="2518" w:type="dxa"/>
            <w:vMerge/>
            <w:shd w:val="pct15" w:color="000000" w:fill="FFFFFF"/>
          </w:tcPr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3544" w:type="dxa"/>
            <w:gridSpan w:val="4"/>
            <w:tcBorders>
              <w:top w:val="nil"/>
              <w:left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</w:p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>Дивечови ниви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</w:tcBorders>
            <w:shd w:val="pct15" w:color="000000" w:fill="FFFFFF"/>
            <w:textDirection w:val="btLr"/>
          </w:tcPr>
          <w:p w:rsidR="00691E71" w:rsidRPr="00870BE5" w:rsidRDefault="00691E71" w:rsidP="00691E71">
            <w:pPr>
              <w:ind w:left="34" w:right="-108" w:hanging="34"/>
              <w:rPr>
                <w:rFonts w:ascii="Arial" w:hAnsi="Arial"/>
                <w:b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 xml:space="preserve"> Дивечови</w:t>
            </w:r>
          </w:p>
          <w:p w:rsidR="00691E71" w:rsidRPr="00870BE5" w:rsidRDefault="00691E71" w:rsidP="00691E71">
            <w:pPr>
              <w:ind w:left="34" w:right="-108" w:hanging="34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 xml:space="preserve"> ливади</w:t>
            </w:r>
          </w:p>
        </w:tc>
        <w:tc>
          <w:tcPr>
            <w:tcW w:w="708" w:type="dxa"/>
            <w:vMerge w:val="restart"/>
            <w:tcBorders>
              <w:top w:val="nil"/>
              <w:left w:val="nil"/>
            </w:tcBorders>
            <w:shd w:val="pct15" w:color="000000" w:fill="FFFFFF"/>
            <w:textDirection w:val="btLr"/>
          </w:tcPr>
          <w:p w:rsidR="00691E71" w:rsidRPr="00870BE5" w:rsidRDefault="00691E71" w:rsidP="00691E71">
            <w:pPr>
              <w:ind w:left="34" w:right="-108" w:hanging="34"/>
              <w:rPr>
                <w:rFonts w:ascii="Arial" w:hAnsi="Arial"/>
                <w:b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 xml:space="preserve"> Ловни</w:t>
            </w:r>
          </w:p>
          <w:p w:rsidR="00691E71" w:rsidRPr="00870BE5" w:rsidRDefault="00691E71" w:rsidP="00691E71">
            <w:pPr>
              <w:ind w:left="34" w:right="-108" w:hanging="34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 xml:space="preserve"> просеки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</w:tcBorders>
            <w:shd w:val="pct15" w:color="000000" w:fill="FFFFFF"/>
            <w:textDirection w:val="btLr"/>
          </w:tcPr>
          <w:p w:rsidR="00691E71" w:rsidRPr="00870BE5" w:rsidRDefault="00691E71" w:rsidP="00691E71">
            <w:pPr>
              <w:ind w:left="113" w:right="-49"/>
              <w:rPr>
                <w:rFonts w:ascii="Arial" w:hAnsi="Arial"/>
                <w:b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>Дивечови сечища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nil"/>
              <w:bottom w:val="single" w:sz="4" w:space="0" w:color="auto"/>
            </w:tcBorders>
            <w:shd w:val="pct15" w:color="000000" w:fill="FFFFFF"/>
          </w:tcPr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</w:p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>ОБЩО</w:t>
            </w:r>
          </w:p>
        </w:tc>
      </w:tr>
      <w:tr w:rsidR="00691E71" w:rsidRPr="00870BE5" w:rsidTr="00691E71">
        <w:trPr>
          <w:cantSplit/>
          <w:trHeight w:val="379"/>
        </w:trPr>
        <w:tc>
          <w:tcPr>
            <w:tcW w:w="2518" w:type="dxa"/>
            <w:vMerge/>
            <w:shd w:val="pct15" w:color="000000" w:fill="FFFFFF"/>
          </w:tcPr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1701" w:type="dxa"/>
            <w:gridSpan w:val="2"/>
            <w:tcBorders>
              <w:left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108" w:hanging="108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>Съществуващи</w:t>
            </w:r>
          </w:p>
        </w:tc>
        <w:tc>
          <w:tcPr>
            <w:tcW w:w="992" w:type="dxa"/>
            <w:shd w:val="pct15" w:color="000000" w:fill="FFFFFF"/>
          </w:tcPr>
          <w:p w:rsidR="00691E71" w:rsidRPr="00870BE5" w:rsidRDefault="00691E71" w:rsidP="00691E71">
            <w:pPr>
              <w:ind w:left="-108" w:right="-108"/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>Проекти-</w:t>
            </w:r>
          </w:p>
          <w:p w:rsidR="00691E71" w:rsidRPr="00870BE5" w:rsidRDefault="00691E71" w:rsidP="00691E71">
            <w:pPr>
              <w:ind w:right="-108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>рани</w:t>
            </w:r>
          </w:p>
        </w:tc>
        <w:tc>
          <w:tcPr>
            <w:tcW w:w="851" w:type="dxa"/>
            <w:shd w:val="pct15" w:color="000000" w:fill="FFFFFF"/>
          </w:tcPr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>Общо</w:t>
            </w:r>
          </w:p>
        </w:tc>
        <w:tc>
          <w:tcPr>
            <w:tcW w:w="709" w:type="dxa"/>
            <w:vMerge/>
            <w:shd w:val="pct15" w:color="000000" w:fill="FFFFFF"/>
          </w:tcPr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08" w:type="dxa"/>
            <w:vMerge/>
            <w:tcBorders>
              <w:left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09" w:type="dxa"/>
            <w:vMerge/>
            <w:tcBorders>
              <w:left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pct15" w:color="000000" w:fill="FFFFFF"/>
          </w:tcPr>
          <w:p w:rsidR="00691E71" w:rsidRPr="00870BE5" w:rsidRDefault="00691E71" w:rsidP="00691E71">
            <w:pPr>
              <w:ind w:right="-49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</w:tr>
      <w:tr w:rsidR="00691E71" w:rsidRPr="00870BE5" w:rsidTr="00691E71">
        <w:trPr>
          <w:cantSplit/>
        </w:trPr>
        <w:tc>
          <w:tcPr>
            <w:tcW w:w="2518" w:type="dxa"/>
            <w:vMerge/>
            <w:tcBorders>
              <w:bottom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415"/>
              <w:jc w:val="both"/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851" w:type="dxa"/>
            <w:tcBorders>
              <w:left w:val="nil"/>
              <w:bottom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108" w:hanging="108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ГТ</w:t>
            </w:r>
          </w:p>
        </w:tc>
        <w:tc>
          <w:tcPr>
            <w:tcW w:w="850" w:type="dxa"/>
            <w:tcBorders>
              <w:bottom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108" w:hanging="108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ЗТ</w:t>
            </w:r>
          </w:p>
        </w:tc>
        <w:tc>
          <w:tcPr>
            <w:tcW w:w="992" w:type="dxa"/>
            <w:tcBorders>
              <w:bottom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108" w:hanging="108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ГТ</w:t>
            </w:r>
          </w:p>
        </w:tc>
        <w:tc>
          <w:tcPr>
            <w:tcW w:w="851" w:type="dxa"/>
            <w:tcBorders>
              <w:bottom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108" w:hanging="108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09" w:type="dxa"/>
            <w:tcBorders>
              <w:bottom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108" w:hanging="108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08" w:type="dxa"/>
            <w:tcBorders>
              <w:left w:val="nil"/>
              <w:bottom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108" w:hanging="108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ГТ</w:t>
            </w:r>
          </w:p>
        </w:tc>
        <w:tc>
          <w:tcPr>
            <w:tcW w:w="709" w:type="dxa"/>
            <w:tcBorders>
              <w:left w:val="nil"/>
              <w:bottom w:val="nil"/>
            </w:tcBorders>
            <w:shd w:val="pct15" w:color="000000" w:fill="FFFFFF"/>
          </w:tcPr>
          <w:p w:rsidR="00691E71" w:rsidRPr="00870BE5" w:rsidRDefault="00691E71" w:rsidP="00691E71">
            <w:pPr>
              <w:ind w:right="-108" w:hanging="108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ГТ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shd w:val="pct15" w:color="000000" w:fill="FFFFFF"/>
          </w:tcPr>
          <w:p w:rsidR="00691E71" w:rsidRPr="00870BE5" w:rsidRDefault="00691E71" w:rsidP="00691E71">
            <w:pPr>
              <w:ind w:right="-108" w:hanging="108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</w:tr>
      <w:tr w:rsidR="00691E71" w:rsidRPr="00870BE5" w:rsidTr="00691E71">
        <w:tc>
          <w:tcPr>
            <w:tcW w:w="2518" w:type="dxa"/>
          </w:tcPr>
          <w:p w:rsidR="00691E71" w:rsidRPr="00870BE5" w:rsidRDefault="00691E71" w:rsidP="00691E71">
            <w:pPr>
              <w:ind w:right="-415"/>
              <w:jc w:val="both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3.ДУ “Трънково”</w:t>
            </w:r>
          </w:p>
        </w:tc>
        <w:tc>
          <w:tcPr>
            <w:tcW w:w="851" w:type="dxa"/>
            <w:tcBorders>
              <w:left w:val="nil"/>
            </w:tcBorders>
          </w:tcPr>
          <w:p w:rsidR="00691E71" w:rsidRPr="00870BE5" w:rsidRDefault="00691E71" w:rsidP="00691E71">
            <w:pPr>
              <w:ind w:right="-249" w:hanging="250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28</w:t>
            </w:r>
          </w:p>
        </w:tc>
        <w:tc>
          <w:tcPr>
            <w:tcW w:w="850" w:type="dxa"/>
          </w:tcPr>
          <w:p w:rsidR="00691E71" w:rsidRPr="00870BE5" w:rsidRDefault="00691E71" w:rsidP="00691E71">
            <w:pPr>
              <w:ind w:right="-249" w:hanging="250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-</w:t>
            </w:r>
          </w:p>
        </w:tc>
        <w:tc>
          <w:tcPr>
            <w:tcW w:w="992" w:type="dxa"/>
          </w:tcPr>
          <w:p w:rsidR="00691E71" w:rsidRPr="00870BE5" w:rsidRDefault="00691E71" w:rsidP="00691E71">
            <w:pPr>
              <w:ind w:right="-249" w:hanging="250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40</w:t>
            </w:r>
          </w:p>
        </w:tc>
        <w:tc>
          <w:tcPr>
            <w:tcW w:w="851" w:type="dxa"/>
          </w:tcPr>
          <w:p w:rsidR="00691E71" w:rsidRPr="00870BE5" w:rsidRDefault="00691E71" w:rsidP="00691E71">
            <w:pPr>
              <w:ind w:right="-249" w:hanging="250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68</w:t>
            </w:r>
          </w:p>
        </w:tc>
        <w:tc>
          <w:tcPr>
            <w:tcW w:w="709" w:type="dxa"/>
          </w:tcPr>
          <w:p w:rsidR="00691E71" w:rsidRPr="00870BE5" w:rsidRDefault="00691E71" w:rsidP="00691E71">
            <w:pPr>
              <w:ind w:right="-249" w:hanging="250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-</w:t>
            </w:r>
          </w:p>
        </w:tc>
        <w:tc>
          <w:tcPr>
            <w:tcW w:w="708" w:type="dxa"/>
            <w:tcBorders>
              <w:left w:val="nil"/>
            </w:tcBorders>
          </w:tcPr>
          <w:p w:rsidR="00691E71" w:rsidRPr="00870BE5" w:rsidRDefault="00691E71" w:rsidP="00691E71">
            <w:pPr>
              <w:ind w:right="-249" w:hanging="250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214</w:t>
            </w:r>
          </w:p>
        </w:tc>
        <w:tc>
          <w:tcPr>
            <w:tcW w:w="709" w:type="dxa"/>
            <w:tcBorders>
              <w:left w:val="nil"/>
            </w:tcBorders>
          </w:tcPr>
          <w:p w:rsidR="00691E71" w:rsidRPr="00870BE5" w:rsidRDefault="00691E71" w:rsidP="00691E71">
            <w:pPr>
              <w:ind w:right="-249" w:hanging="250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-</w:t>
            </w:r>
          </w:p>
        </w:tc>
        <w:tc>
          <w:tcPr>
            <w:tcW w:w="992" w:type="dxa"/>
            <w:tcBorders>
              <w:left w:val="nil"/>
            </w:tcBorders>
          </w:tcPr>
          <w:p w:rsidR="00691E71" w:rsidRPr="00870BE5" w:rsidRDefault="00691E71" w:rsidP="00691E71">
            <w:pPr>
              <w:ind w:right="-249" w:hanging="250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282</w:t>
            </w:r>
          </w:p>
        </w:tc>
      </w:tr>
    </w:tbl>
    <w:p w:rsidR="00A34320" w:rsidRPr="00EE331C" w:rsidRDefault="00A34320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rPr>
          <w:snapToGrid w:val="0"/>
          <w:spacing w:val="4"/>
          <w:sz w:val="24"/>
          <w:szCs w:val="24"/>
          <w:lang w:val="bg-BG"/>
        </w:rPr>
      </w:pPr>
    </w:p>
    <w:p w:rsidR="009C1148" w:rsidRPr="00EE331C" w:rsidRDefault="009C1148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ab/>
        <w:t>Да се предвидят мероприятия за поддържане и подобряване на съществуващите фуражни площи. При недостиг на фуражни площи да се предвиди разработване на нови такива с цел достигане на нормативите, залегнали в ЗЛОД.</w:t>
      </w:r>
    </w:p>
    <w:p w:rsidR="009C1148" w:rsidRPr="00EE331C" w:rsidRDefault="009C1148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  Да се предвиди периферно и групово засаждане на горскоплодни дървесни и храстови видове, предпочитани от дивеча, особено по периферията на дивечовите ниви от горските територии държавна собственост, както и опазване на съществуващите такива.</w:t>
      </w:r>
    </w:p>
    <w:p w:rsidR="009C1148" w:rsidRPr="00EE331C" w:rsidRDefault="009C1148" w:rsidP="001E313D">
      <w:pPr>
        <w:ind w:firstLine="720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За да се предпазят от преждевременно опасване от домашен добитък, особено тези, в близост до населени места, да се предвиди ограждане на дивечовите ниви по начин възпрепятстваш влизането на домашни животни. В дивечовите ниви трябва да се прави такъв сеитбооборот, че да се осигури  целогодишен фураж</w:t>
      </w:r>
    </w:p>
    <w:p w:rsidR="009C1148" w:rsidRPr="00EE331C" w:rsidRDefault="009C1148" w:rsidP="00E95B7A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 w:eastAsia="en-US"/>
        </w:rPr>
      </w:pPr>
      <w:r w:rsidRPr="00EE331C">
        <w:rPr>
          <w:spacing w:val="4"/>
          <w:sz w:val="24"/>
          <w:szCs w:val="24"/>
          <w:lang w:val="bg-BG"/>
        </w:rPr>
        <w:tab/>
        <w:t xml:space="preserve">Дивечовите ниви, попадащи в частни имоти следва да се разработят след сключване на договор със собственика на земята. </w:t>
      </w:r>
    </w:p>
    <w:p w:rsidR="009C1148" w:rsidRPr="00EE331C" w:rsidRDefault="009C1148" w:rsidP="00E95B7A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 На подход</w:t>
      </w:r>
      <w:r w:rsidR="00D76117" w:rsidRPr="00EE331C">
        <w:rPr>
          <w:snapToGrid w:val="0"/>
          <w:spacing w:val="4"/>
          <w:sz w:val="24"/>
          <w:szCs w:val="24"/>
          <w:lang w:val="bg-BG"/>
        </w:rPr>
        <w:t>ящ</w:t>
      </w:r>
      <w:r w:rsidR="001E313D" w:rsidRPr="00EE331C">
        <w:rPr>
          <w:snapToGrid w:val="0"/>
          <w:spacing w:val="4"/>
          <w:sz w:val="24"/>
          <w:szCs w:val="24"/>
          <w:lang w:val="bg-BG"/>
        </w:rPr>
        <w:t>и места да се проектират дивечов</w:t>
      </w:r>
      <w:r w:rsidR="00D76117" w:rsidRPr="00EE331C">
        <w:rPr>
          <w:snapToGrid w:val="0"/>
          <w:spacing w:val="4"/>
          <w:sz w:val="24"/>
          <w:szCs w:val="24"/>
          <w:lang w:val="bg-BG"/>
        </w:rPr>
        <w:t>и</w:t>
      </w:r>
      <w:r w:rsidRPr="00EE331C">
        <w:rPr>
          <w:snapToGrid w:val="0"/>
          <w:spacing w:val="4"/>
          <w:sz w:val="24"/>
          <w:szCs w:val="24"/>
          <w:lang w:val="bg-BG"/>
        </w:rPr>
        <w:t xml:space="preserve"> сечища (бръстилища).</w:t>
      </w:r>
    </w:p>
    <w:p w:rsidR="009C1148" w:rsidRPr="00EE331C" w:rsidRDefault="009C1148" w:rsidP="001E313D">
      <w:pPr>
        <w:spacing w:after="5" w:line="249" w:lineRule="auto"/>
        <w:ind w:left="-15" w:right="34" w:firstLine="720"/>
        <w:jc w:val="both"/>
        <w:rPr>
          <w:rFonts w:eastAsia="Courier New"/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>Основното средство за ограничаване на миграцията е създаване на всички необходими условия за живот на вида в местообитанията (доколкото е възможно) и съсредоточаване на ловностопанските мероприятия – фуражна база и подхранване на дивеча във вътрешността на</w:t>
      </w:r>
      <w:r w:rsidR="00A34320">
        <w:rPr>
          <w:sz w:val="24"/>
          <w:szCs w:val="24"/>
          <w:lang w:val="bg-BG"/>
        </w:rPr>
        <w:t xml:space="preserve"> ловностопанския район</w:t>
      </w:r>
      <w:r w:rsidRPr="00EE331C">
        <w:rPr>
          <w:sz w:val="24"/>
          <w:szCs w:val="24"/>
          <w:lang w:val="bg-BG"/>
        </w:rPr>
        <w:t>. За да не се стига до конфликтни ситуации е целесъобразно в периферните 300 метрови гр</w:t>
      </w:r>
      <w:r w:rsidR="00A34320">
        <w:rPr>
          <w:sz w:val="24"/>
          <w:szCs w:val="24"/>
          <w:lang w:val="bg-BG"/>
        </w:rPr>
        <w:t>анични ивици на ловностопанския район</w:t>
      </w:r>
      <w:r w:rsidRPr="00EE331C">
        <w:rPr>
          <w:sz w:val="24"/>
          <w:szCs w:val="24"/>
          <w:lang w:val="bg-BG"/>
        </w:rPr>
        <w:t xml:space="preserve"> да не се извършва подхранване и отстрел на дивеча.  </w:t>
      </w:r>
    </w:p>
    <w:p w:rsidR="009C1148" w:rsidRPr="00EE331C" w:rsidRDefault="009C1148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 w:eastAsia="en-US"/>
        </w:rPr>
      </w:pPr>
      <w:r w:rsidRPr="00EE331C">
        <w:rPr>
          <w:sz w:val="24"/>
          <w:szCs w:val="24"/>
          <w:lang w:val="bg-BG"/>
        </w:rPr>
        <w:tab/>
        <w:t xml:space="preserve">Опресняването на кръвта на едродивечовите популации живеещи на свобода в </w:t>
      </w:r>
      <w:r w:rsidR="00A34320">
        <w:rPr>
          <w:sz w:val="24"/>
          <w:szCs w:val="24"/>
          <w:lang w:val="bg-BG"/>
        </w:rPr>
        <w:t>ловностопанския район „Трънково“</w:t>
      </w:r>
      <w:r w:rsidR="00E95B7A" w:rsidRPr="00EE331C">
        <w:rPr>
          <w:sz w:val="24"/>
          <w:szCs w:val="24"/>
          <w:lang w:val="bg-BG"/>
        </w:rPr>
        <w:t>,</w:t>
      </w:r>
      <w:r w:rsidRPr="00EE331C">
        <w:rPr>
          <w:sz w:val="24"/>
          <w:szCs w:val="24"/>
          <w:lang w:val="bg-BG"/>
        </w:rPr>
        <w:t xml:space="preserve"> основно е било залегнало да става по естествен път чрез сезонната миграция на животните</w:t>
      </w:r>
      <w:r w:rsidR="00A34320">
        <w:rPr>
          <w:sz w:val="24"/>
          <w:szCs w:val="24"/>
          <w:lang w:val="bg-BG"/>
        </w:rPr>
        <w:t>.</w:t>
      </w:r>
    </w:p>
    <w:p w:rsidR="009C1148" w:rsidRPr="00EE331C" w:rsidRDefault="008401CE" w:rsidP="008401CE">
      <w:pPr>
        <w:spacing w:after="5" w:line="249" w:lineRule="auto"/>
        <w:ind w:left="-15" w:right="34" w:firstLine="720"/>
        <w:jc w:val="both"/>
        <w:rPr>
          <w:rFonts w:eastAsiaTheme="minorEastAsia"/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>За в</w:t>
      </w:r>
      <w:r w:rsidR="009C1148" w:rsidRPr="00EE331C">
        <w:rPr>
          <w:sz w:val="24"/>
          <w:szCs w:val="24"/>
          <w:lang w:val="bg-BG"/>
        </w:rPr>
        <w:t>сякакви фенотипни отклонения</w:t>
      </w:r>
      <w:r w:rsidR="00283900">
        <w:rPr>
          <w:sz w:val="24"/>
          <w:szCs w:val="24"/>
          <w:lang w:val="bg-BG"/>
        </w:rPr>
        <w:t xml:space="preserve"> да се  предвиди</w:t>
      </w:r>
      <w:r w:rsidR="009C1148" w:rsidRPr="00EE331C">
        <w:rPr>
          <w:sz w:val="24"/>
          <w:szCs w:val="24"/>
          <w:lang w:val="bg-BG"/>
        </w:rPr>
        <w:t xml:space="preserve"> своевременно да бъдат отстранени по пътя на селекцията. </w:t>
      </w:r>
    </w:p>
    <w:p w:rsidR="00E95B7A" w:rsidRPr="00EE331C" w:rsidRDefault="009C1148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 За подобряване на защитните и хранителни условия на местообитанията, да се проектират биотехнически съоръжения в зависимост от видовете дивеч, начина на лову</w:t>
      </w:r>
      <w:r w:rsidR="008C5E97" w:rsidRPr="00EE331C">
        <w:rPr>
          <w:snapToGrid w:val="0"/>
          <w:spacing w:val="4"/>
          <w:sz w:val="24"/>
          <w:szCs w:val="24"/>
          <w:lang w:val="bg-BG"/>
        </w:rPr>
        <w:t>ване и възможностите на терена.</w:t>
      </w:r>
    </w:p>
    <w:p w:rsidR="009C1148" w:rsidRDefault="009C1148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 Да се предвидят мероприятия за подобряване на защитните и хранителни условия на местообитанията и за подобряване на условията за ловуване. При необходимост да се проектират ловни просеки с подходяща ширина, като същото не противоречи на функционалната принадлежност на горските територии.</w:t>
      </w:r>
    </w:p>
    <w:p w:rsidR="007428F0" w:rsidRDefault="007428F0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</w:p>
    <w:p w:rsidR="007428F0" w:rsidRDefault="007A4793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>
        <w:rPr>
          <w:snapToGrid w:val="0"/>
          <w:spacing w:val="4"/>
          <w:sz w:val="24"/>
          <w:szCs w:val="24"/>
          <w:lang w:val="bg-BG"/>
        </w:rPr>
        <w:lastRenderedPageBreak/>
        <w:tab/>
        <w:t xml:space="preserve">По досега действащият ловностопански план </w:t>
      </w:r>
      <w:r w:rsidR="00D56502">
        <w:rPr>
          <w:snapToGrid w:val="0"/>
          <w:spacing w:val="4"/>
          <w:sz w:val="24"/>
          <w:szCs w:val="24"/>
          <w:lang w:val="bg-BG"/>
        </w:rPr>
        <w:t>ловно техническите съоръжения са</w:t>
      </w:r>
    </w:p>
    <w:p w:rsidR="007428F0" w:rsidRDefault="00D56502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>
        <w:rPr>
          <w:snapToGrid w:val="0"/>
          <w:spacing w:val="4"/>
          <w:sz w:val="24"/>
          <w:szCs w:val="24"/>
          <w:lang w:val="bg-BG"/>
        </w:rPr>
        <w:t>както следва:</w:t>
      </w:r>
    </w:p>
    <w:p w:rsidR="00D56502" w:rsidRDefault="001B536B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>
        <w:rPr>
          <w:snapToGrid w:val="0"/>
          <w:spacing w:val="4"/>
          <w:sz w:val="24"/>
          <w:szCs w:val="24"/>
          <w:lang w:val="bg-BG"/>
        </w:rPr>
        <w:t xml:space="preserve">            За ЛСР</w:t>
      </w:r>
      <w:r w:rsidR="00D56502">
        <w:rPr>
          <w:snapToGrid w:val="0"/>
          <w:spacing w:val="4"/>
          <w:sz w:val="24"/>
          <w:szCs w:val="24"/>
          <w:lang w:val="bg-BG"/>
        </w:rPr>
        <w:t xml:space="preserve"> „Трънково“ – Ловище „Трънково“</w:t>
      </w:r>
    </w:p>
    <w:tbl>
      <w:tblPr>
        <w:tblpPr w:leftFromText="180" w:rightFromText="180" w:vertAnchor="text" w:horzAnchor="margin" w:tblpXSpec="center" w:tblpY="166"/>
        <w:tblW w:w="4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727"/>
        <w:gridCol w:w="1418"/>
      </w:tblGrid>
      <w:tr w:rsidR="00D56502" w:rsidRPr="00870BE5" w:rsidTr="00D56502">
        <w:trPr>
          <w:cantSplit/>
        </w:trPr>
        <w:tc>
          <w:tcPr>
            <w:tcW w:w="3387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shd w:val="pct15" w:color="000000" w:fill="FFFFFF"/>
          </w:tcPr>
          <w:p w:rsidR="00D56502" w:rsidRPr="00870BE5" w:rsidRDefault="00D56502" w:rsidP="00D56502">
            <w:pPr>
              <w:jc w:val="center"/>
              <w:rPr>
                <w:rFonts w:ascii="Arial" w:hAnsi="Arial"/>
                <w:color w:val="000000"/>
                <w:u w:val="single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>Съоръжение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6" w:space="0" w:color="auto"/>
              <w:right w:val="single" w:sz="12" w:space="0" w:color="auto"/>
            </w:tcBorders>
            <w:shd w:val="pct15" w:color="000000" w:fill="FFFFFF"/>
          </w:tcPr>
          <w:p w:rsidR="00D56502" w:rsidRPr="00870BE5" w:rsidRDefault="00D56502" w:rsidP="00D56502">
            <w:pPr>
              <w:ind w:right="-145" w:hanging="161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>
              <w:rPr>
                <w:rFonts w:ascii="Arial" w:hAnsi="Arial"/>
                <w:b/>
                <w:color w:val="000000"/>
                <w:lang w:val="bg-BG" w:eastAsia="en-US"/>
              </w:rPr>
              <w:t>ДУ  “Трънково</w:t>
            </w: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 xml:space="preserve">” - </w:t>
            </w:r>
            <w:r>
              <w:rPr>
                <w:rFonts w:ascii="Arial" w:hAnsi="Arial"/>
                <w:b/>
                <w:color w:val="000000"/>
                <w:sz w:val="18"/>
                <w:lang w:val="bg-BG" w:eastAsia="en-US"/>
              </w:rPr>
              <w:t xml:space="preserve"> ловище  „Трънково“</w:t>
            </w:r>
          </w:p>
        </w:tc>
      </w:tr>
      <w:tr w:rsidR="00D56502" w:rsidRPr="00870BE5" w:rsidTr="00D56502">
        <w:trPr>
          <w:cantSplit/>
        </w:trPr>
        <w:tc>
          <w:tcPr>
            <w:tcW w:w="3387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  <w:shd w:val="pct15" w:color="000000" w:fill="FFFFFF"/>
          </w:tcPr>
          <w:p w:rsidR="00D56502" w:rsidRPr="00870BE5" w:rsidRDefault="00D56502" w:rsidP="00D56502">
            <w:pPr>
              <w:jc w:val="center"/>
              <w:rPr>
                <w:rFonts w:ascii="Arial" w:hAnsi="Arial"/>
                <w:color w:val="000000"/>
                <w:u w:val="single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съществуващо; проектирано</w:t>
            </w:r>
          </w:p>
        </w:tc>
        <w:tc>
          <w:tcPr>
            <w:tcW w:w="1418" w:type="dxa"/>
            <w:tcBorders>
              <w:top w:val="nil"/>
              <w:bottom w:val="single" w:sz="12" w:space="0" w:color="auto"/>
            </w:tcBorders>
            <w:shd w:val="pct15" w:color="000000" w:fill="FFFFFF"/>
          </w:tcPr>
          <w:p w:rsidR="00D56502" w:rsidRPr="00870BE5" w:rsidRDefault="00D56502" w:rsidP="00D56502">
            <w:pPr>
              <w:ind w:right="-145" w:hanging="161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10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Хранилка ясла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същ.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4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Хранилка за дива свиня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същ.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4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Солище за едър дивеч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същ.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5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Хранилка за кокошеви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20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Хранилка за зайци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10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Солище за зайци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10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Високо закрито чакало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същ.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Високо покрито чакало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същ.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2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Високо открито чакало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същ.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Комбинирано чакало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Ниско чакало /щит/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същ.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3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15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Ловен дом /заслон/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същ.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Стървилище за хищници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ind w:right="-292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Листник/висока хранилка/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Калище</w:t>
            </w: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същ.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</w:t>
            </w: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727" w:type="dxa"/>
            <w:tcBorders>
              <w:left w:val="nil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пр.</w:t>
            </w:r>
          </w:p>
        </w:tc>
        <w:tc>
          <w:tcPr>
            <w:tcW w:w="1418" w:type="dxa"/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</w:p>
        </w:tc>
      </w:tr>
      <w:tr w:rsidR="00D56502" w:rsidRPr="00870BE5" w:rsidTr="00D56502">
        <w:trPr>
          <w:cantSplit/>
        </w:trPr>
        <w:tc>
          <w:tcPr>
            <w:tcW w:w="266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D56502" w:rsidRPr="00870BE5" w:rsidRDefault="00D56502" w:rsidP="00D5650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Фазанария</w:t>
            </w:r>
          </w:p>
        </w:tc>
        <w:tc>
          <w:tcPr>
            <w:tcW w:w="727" w:type="dxa"/>
            <w:tcBorders>
              <w:left w:val="nil"/>
              <w:bottom w:val="single" w:sz="12" w:space="0" w:color="auto"/>
            </w:tcBorders>
          </w:tcPr>
          <w:p w:rsidR="00D56502" w:rsidRPr="00870BE5" w:rsidRDefault="00D56502" w:rsidP="00D56502">
            <w:pPr>
              <w:ind w:right="-98" w:hanging="108"/>
              <w:jc w:val="center"/>
              <w:rPr>
                <w:rFonts w:ascii="Arial" w:hAnsi="Arial"/>
                <w:color w:val="000000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sz w:val="16"/>
                <w:lang w:val="bg-BG" w:eastAsia="en-US"/>
              </w:rPr>
              <w:t>същ.</w:t>
            </w:r>
          </w:p>
        </w:tc>
        <w:tc>
          <w:tcPr>
            <w:tcW w:w="1418" w:type="dxa"/>
            <w:tcBorders>
              <w:bottom w:val="single" w:sz="12" w:space="0" w:color="auto"/>
            </w:tcBorders>
          </w:tcPr>
          <w:p w:rsidR="00D56502" w:rsidRPr="00870BE5" w:rsidRDefault="00D56502" w:rsidP="00D56502">
            <w:pPr>
              <w:ind w:right="-46"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</w:t>
            </w:r>
          </w:p>
        </w:tc>
      </w:tr>
    </w:tbl>
    <w:p w:rsidR="00D56502" w:rsidRDefault="00D56502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</w:p>
    <w:p w:rsidR="00D56502" w:rsidRPr="00EE331C" w:rsidRDefault="00D56502" w:rsidP="009C1148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</w:p>
    <w:p w:rsidR="00D56502" w:rsidRDefault="009C1148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  <w:r w:rsidRPr="00525615">
        <w:rPr>
          <w:spacing w:val="4"/>
          <w:sz w:val="24"/>
          <w:szCs w:val="24"/>
          <w:lang w:val="bg-BG"/>
        </w:rPr>
        <w:t xml:space="preserve">           </w:t>
      </w: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  <w:r>
        <w:rPr>
          <w:spacing w:val="4"/>
          <w:sz w:val="24"/>
          <w:szCs w:val="24"/>
          <w:lang w:val="bg-BG"/>
        </w:rPr>
        <w:tab/>
      </w:r>
      <w:r>
        <w:rPr>
          <w:spacing w:val="4"/>
          <w:sz w:val="24"/>
          <w:szCs w:val="24"/>
          <w:lang w:val="bg-BG"/>
        </w:rPr>
        <w:tab/>
        <w:t xml:space="preserve">За предоставеният ловностопански район </w:t>
      </w:r>
      <w:r w:rsidR="000304E9">
        <w:rPr>
          <w:spacing w:val="4"/>
          <w:sz w:val="24"/>
          <w:szCs w:val="24"/>
          <w:lang w:val="bg-BG"/>
        </w:rPr>
        <w:t xml:space="preserve"> на ловните дружинки</w:t>
      </w:r>
    </w:p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tbl>
      <w:tblPr>
        <w:tblW w:w="0" w:type="auto"/>
        <w:tblInd w:w="27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586"/>
        <w:gridCol w:w="1559"/>
      </w:tblGrid>
      <w:tr w:rsidR="00C3614D" w:rsidRPr="00870BE5" w:rsidTr="00DF77A2">
        <w:trPr>
          <w:cantSplit/>
        </w:trPr>
        <w:tc>
          <w:tcPr>
            <w:tcW w:w="3246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shd w:val="pct15" w:color="000000" w:fill="FFFFFF"/>
          </w:tcPr>
          <w:p w:rsidR="00C3614D" w:rsidRPr="00870BE5" w:rsidRDefault="00C3614D" w:rsidP="00DF77A2">
            <w:pPr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b/>
                <w:color w:val="000000"/>
                <w:lang w:val="bg-BG" w:eastAsia="en-US"/>
              </w:rPr>
              <w:t>Съоръжение</w:t>
            </w:r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  <w:shd w:val="pct15" w:color="000000" w:fill="FFFFFF"/>
          </w:tcPr>
          <w:p w:rsidR="00C3614D" w:rsidRPr="00C3614D" w:rsidRDefault="00C3614D" w:rsidP="00C3614D">
            <w:pPr>
              <w:ind w:right="-42" w:hanging="188"/>
              <w:jc w:val="center"/>
              <w:rPr>
                <w:rFonts w:ascii="Arial" w:hAnsi="Arial"/>
                <w:b/>
                <w:color w:val="000000"/>
                <w:lang w:val="bg-BG" w:eastAsia="en-US"/>
              </w:rPr>
            </w:pPr>
            <w:r>
              <w:rPr>
                <w:rFonts w:ascii="Arial" w:hAnsi="Arial"/>
                <w:b/>
                <w:color w:val="000000"/>
                <w:lang w:val="bg-BG" w:eastAsia="en-US"/>
              </w:rPr>
              <w:t xml:space="preserve">ЛСР на ловните дружини  </w:t>
            </w:r>
          </w:p>
        </w:tc>
      </w:tr>
      <w:tr w:rsidR="00C3614D" w:rsidRPr="00870BE5" w:rsidTr="00DF77A2">
        <w:trPr>
          <w:cantSplit/>
        </w:trPr>
        <w:tc>
          <w:tcPr>
            <w:tcW w:w="3246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</w:tcBorders>
            <w:shd w:val="pct15" w:color="000000" w:fill="FFFFFF"/>
          </w:tcPr>
          <w:p w:rsidR="00C3614D" w:rsidRPr="00870BE5" w:rsidRDefault="00C3614D" w:rsidP="00DF77A2">
            <w:pPr>
              <w:tabs>
                <w:tab w:val="left" w:pos="2302"/>
              </w:tabs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съществуващо; проектирано</w:t>
            </w:r>
          </w:p>
        </w:tc>
        <w:tc>
          <w:tcPr>
            <w:tcW w:w="1559" w:type="dxa"/>
            <w:tcBorders>
              <w:bottom w:val="single" w:sz="12" w:space="0" w:color="auto"/>
            </w:tcBorders>
            <w:shd w:val="pct15" w:color="000000" w:fill="FFFFFF"/>
          </w:tcPr>
          <w:p w:rsidR="00C3614D" w:rsidRPr="00870BE5" w:rsidRDefault="00C3614D" w:rsidP="00DF77A2">
            <w:pPr>
              <w:suppressAutoHyphens/>
              <w:jc w:val="center"/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14</w:t>
            </w: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Сеновал  хранилка</w:t>
            </w: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пр.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Хранилка ясла</w:t>
            </w: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същ.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пр.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  <w:r w:rsidRPr="00870BE5">
              <w:rPr>
                <w:rFonts w:ascii="Arial" w:hAnsi="Arial"/>
                <w:lang w:val="bg-BG" w:eastAsia="en-US"/>
              </w:rPr>
              <w:t>1</w:t>
            </w: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Солище за едър дивеч</w:t>
            </w: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същ.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пр.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  <w:r w:rsidRPr="00870BE5">
              <w:rPr>
                <w:rFonts w:ascii="Arial" w:hAnsi="Arial"/>
                <w:lang w:val="bg-BG" w:eastAsia="en-US"/>
              </w:rPr>
              <w:t>1</w:t>
            </w: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Хранилка за кокошеви</w:t>
            </w: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същ.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  <w:r w:rsidRPr="00870BE5">
              <w:rPr>
                <w:rFonts w:ascii="Arial" w:hAnsi="Arial"/>
                <w:lang w:val="bg-BG" w:eastAsia="en-US"/>
              </w:rPr>
              <w:t>11</w:t>
            </w: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пр.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Хранилка за зайци</w:t>
            </w: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пр.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  <w:r w:rsidRPr="00870BE5">
              <w:rPr>
                <w:rFonts w:ascii="Arial" w:hAnsi="Arial"/>
                <w:lang w:val="bg-BG" w:eastAsia="en-US"/>
              </w:rPr>
              <w:t>8</w:t>
            </w: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Солище за зайци</w:t>
            </w: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пр.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  <w:r w:rsidRPr="00870BE5">
              <w:rPr>
                <w:rFonts w:ascii="Arial" w:hAnsi="Arial"/>
                <w:lang w:val="bg-BG" w:eastAsia="en-US"/>
              </w:rPr>
              <w:t>8</w:t>
            </w: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Високо покрито чакало</w:t>
            </w: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същ.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  <w:r w:rsidRPr="00870BE5">
              <w:rPr>
                <w:rFonts w:ascii="Arial" w:hAnsi="Arial"/>
                <w:lang w:val="bg-BG" w:eastAsia="en-US"/>
              </w:rPr>
              <w:t>1</w:t>
            </w: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пр.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Стървилище за хищници</w:t>
            </w: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същ.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  <w:r w:rsidRPr="00870BE5">
              <w:rPr>
                <w:rFonts w:ascii="Arial" w:hAnsi="Arial"/>
                <w:lang w:val="bg-BG" w:eastAsia="en-US"/>
              </w:rPr>
              <w:t>1</w:t>
            </w: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</w:p>
        </w:tc>
        <w:tc>
          <w:tcPr>
            <w:tcW w:w="586" w:type="dxa"/>
            <w:tcBorders>
              <w:left w:val="nil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пр.</w:t>
            </w:r>
          </w:p>
        </w:tc>
        <w:tc>
          <w:tcPr>
            <w:tcW w:w="1559" w:type="dxa"/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</w:p>
        </w:tc>
      </w:tr>
      <w:tr w:rsidR="00C3614D" w:rsidRPr="00870BE5" w:rsidTr="00DF77A2">
        <w:trPr>
          <w:cantSplit/>
        </w:trPr>
        <w:tc>
          <w:tcPr>
            <w:tcW w:w="2660" w:type="dxa"/>
            <w:tcBorders>
              <w:left w:val="single" w:sz="12" w:space="0" w:color="auto"/>
              <w:bottom w:val="single" w:sz="12" w:space="0" w:color="auto"/>
              <w:right w:val="nil"/>
            </w:tcBorders>
          </w:tcPr>
          <w:p w:rsidR="00C3614D" w:rsidRPr="00870BE5" w:rsidRDefault="00C3614D" w:rsidP="00DF77A2">
            <w:pPr>
              <w:rPr>
                <w:rFonts w:ascii="Arial" w:hAnsi="Arial"/>
                <w:color w:val="000000"/>
                <w:lang w:val="bg-BG" w:eastAsia="en-US"/>
              </w:rPr>
            </w:pPr>
            <w:r w:rsidRPr="00870BE5">
              <w:rPr>
                <w:rFonts w:ascii="Arial" w:hAnsi="Arial"/>
                <w:color w:val="000000"/>
                <w:lang w:val="bg-BG" w:eastAsia="en-US"/>
              </w:rPr>
              <w:t>Временен волиер</w:t>
            </w:r>
          </w:p>
        </w:tc>
        <w:tc>
          <w:tcPr>
            <w:tcW w:w="586" w:type="dxa"/>
            <w:tcBorders>
              <w:left w:val="nil"/>
              <w:bottom w:val="single" w:sz="12" w:space="0" w:color="auto"/>
            </w:tcBorders>
          </w:tcPr>
          <w:p w:rsidR="00C3614D" w:rsidRPr="00870BE5" w:rsidRDefault="00C3614D" w:rsidP="00DF77A2">
            <w:pPr>
              <w:ind w:right="-125" w:hanging="16"/>
              <w:jc w:val="center"/>
              <w:rPr>
                <w:rFonts w:ascii="Arial" w:hAnsi="Arial"/>
                <w:sz w:val="16"/>
                <w:lang w:val="bg-BG" w:eastAsia="en-US"/>
              </w:rPr>
            </w:pPr>
            <w:r w:rsidRPr="00870BE5">
              <w:rPr>
                <w:rFonts w:ascii="Arial" w:hAnsi="Arial"/>
                <w:sz w:val="16"/>
                <w:lang w:val="bg-BG" w:eastAsia="en-US"/>
              </w:rPr>
              <w:t>същ.</w:t>
            </w:r>
          </w:p>
        </w:tc>
        <w:tc>
          <w:tcPr>
            <w:tcW w:w="1559" w:type="dxa"/>
            <w:tcBorders>
              <w:bottom w:val="single" w:sz="12" w:space="0" w:color="auto"/>
            </w:tcBorders>
          </w:tcPr>
          <w:p w:rsidR="00C3614D" w:rsidRPr="00870BE5" w:rsidRDefault="00C3614D" w:rsidP="00DF77A2">
            <w:pPr>
              <w:ind w:hanging="16"/>
              <w:jc w:val="center"/>
              <w:rPr>
                <w:rFonts w:ascii="Arial" w:hAnsi="Arial"/>
                <w:lang w:val="bg-BG" w:eastAsia="en-US"/>
              </w:rPr>
            </w:pPr>
            <w:r w:rsidRPr="00870BE5">
              <w:rPr>
                <w:rFonts w:ascii="Arial" w:hAnsi="Arial"/>
                <w:lang w:val="bg-BG" w:eastAsia="en-US"/>
              </w:rPr>
              <w:t>1</w:t>
            </w:r>
          </w:p>
        </w:tc>
      </w:tr>
    </w:tbl>
    <w:p w:rsidR="00D56502" w:rsidRDefault="00D56502" w:rsidP="0052561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</w:p>
    <w:p w:rsidR="00D56502" w:rsidRDefault="00C3614D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  <w:r>
        <w:rPr>
          <w:spacing w:val="4"/>
          <w:sz w:val="24"/>
          <w:szCs w:val="24"/>
          <w:lang w:val="bg-BG"/>
        </w:rPr>
        <w:tab/>
        <w:t xml:space="preserve">Да се анализира състоянието на съществуващите и предвидените за изграждане </w:t>
      </w:r>
      <w:r w:rsidR="00586342">
        <w:rPr>
          <w:spacing w:val="4"/>
          <w:sz w:val="24"/>
          <w:szCs w:val="24"/>
          <w:lang w:val="bg-BG"/>
        </w:rPr>
        <w:t>био</w:t>
      </w:r>
      <w:r>
        <w:rPr>
          <w:spacing w:val="4"/>
          <w:sz w:val="24"/>
          <w:szCs w:val="24"/>
          <w:lang w:val="bg-BG"/>
        </w:rPr>
        <w:t>технически съоръжения и при необходимост да се предвиди ремонт или изграждане на нови такива.</w:t>
      </w:r>
    </w:p>
    <w:p w:rsidR="009C1148" w:rsidRPr="00525615" w:rsidRDefault="009C1148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pacing w:val="4"/>
          <w:sz w:val="24"/>
          <w:szCs w:val="24"/>
          <w:lang w:val="bg-BG"/>
        </w:rPr>
      </w:pPr>
      <w:r w:rsidRPr="00525615">
        <w:rPr>
          <w:spacing w:val="4"/>
          <w:sz w:val="24"/>
          <w:szCs w:val="24"/>
          <w:lang w:val="bg-BG"/>
        </w:rPr>
        <w:t xml:space="preserve"> </w:t>
      </w:r>
      <w:r w:rsidR="00C3614D">
        <w:rPr>
          <w:spacing w:val="4"/>
          <w:sz w:val="24"/>
          <w:szCs w:val="24"/>
          <w:lang w:val="bg-BG"/>
        </w:rPr>
        <w:tab/>
      </w:r>
      <w:r w:rsidRPr="00525615">
        <w:rPr>
          <w:spacing w:val="4"/>
          <w:sz w:val="24"/>
          <w:szCs w:val="24"/>
          <w:lang w:val="bg-BG"/>
        </w:rPr>
        <w:t>Да се анализира състоянието на изградените</w:t>
      </w:r>
      <w:r w:rsidRPr="00525615">
        <w:rPr>
          <w:snapToGrid w:val="0"/>
          <w:spacing w:val="4"/>
          <w:sz w:val="24"/>
          <w:szCs w:val="24"/>
          <w:lang w:val="bg-BG"/>
        </w:rPr>
        <w:t xml:space="preserve"> по смисъла на чл. 12 от Закона за лова и опазване на дивеча </w:t>
      </w:r>
      <w:r w:rsidRPr="00525615">
        <w:rPr>
          <w:spacing w:val="4"/>
          <w:sz w:val="24"/>
          <w:szCs w:val="24"/>
          <w:lang w:val="bg-BG"/>
        </w:rPr>
        <w:t>развъдници за осигу</w:t>
      </w:r>
      <w:r w:rsidR="008C5E97" w:rsidRPr="00525615">
        <w:rPr>
          <w:spacing w:val="4"/>
          <w:sz w:val="24"/>
          <w:szCs w:val="24"/>
          <w:lang w:val="bg-BG"/>
        </w:rPr>
        <w:t xml:space="preserve">ряване спокойствие на дивеча в </w:t>
      </w:r>
      <w:r w:rsidRPr="00525615">
        <w:rPr>
          <w:spacing w:val="4"/>
          <w:sz w:val="24"/>
          <w:szCs w:val="24"/>
          <w:lang w:val="bg-BG"/>
        </w:rPr>
        <w:t>ЛР</w:t>
      </w:r>
      <w:r w:rsidR="008C5E97" w:rsidRPr="00525615">
        <w:rPr>
          <w:spacing w:val="4"/>
          <w:sz w:val="24"/>
          <w:szCs w:val="24"/>
          <w:lang w:val="bg-BG"/>
        </w:rPr>
        <w:t xml:space="preserve"> на ловните дружинки</w:t>
      </w:r>
      <w:r w:rsidRPr="00525615">
        <w:rPr>
          <w:spacing w:val="4"/>
          <w:sz w:val="24"/>
          <w:szCs w:val="24"/>
          <w:lang w:val="bg-BG"/>
        </w:rPr>
        <w:t xml:space="preserve">. </w:t>
      </w:r>
    </w:p>
    <w:p w:rsidR="00C31BFA" w:rsidRPr="00525615" w:rsidRDefault="00C31BFA" w:rsidP="0082622E">
      <w:pPr>
        <w:ind w:firstLine="708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>Районите на развъдниците да се  отразят на картата на ловностопанските мероприятия в М 1:25000.</w:t>
      </w:r>
    </w:p>
    <w:p w:rsidR="00C31BFA" w:rsidRPr="00EE331C" w:rsidRDefault="00C31BFA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Да се посочат начините за ловуване на различните видове дивеч.</w:t>
      </w:r>
    </w:p>
    <w:p w:rsidR="00C31BFA" w:rsidRPr="00EE331C" w:rsidRDefault="00C31BFA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Да се предвидят мероприятия за борба с хищниците, вкл. и проектиране на  стървилища.</w:t>
      </w:r>
    </w:p>
    <w:p w:rsidR="00C31BFA" w:rsidRPr="00EE331C" w:rsidRDefault="00C31BFA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При необходимост да се предвиди полигон за изпитание на ловни кучета в предоставените ЛР.         </w:t>
      </w:r>
    </w:p>
    <w:p w:rsidR="00BE51A5" w:rsidRPr="00EE331C" w:rsidRDefault="00C31BFA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Да се направи оценка за необходимите сгради, пътища и техника, необходими за провеждане на ловностопанската дейност, като при необходимост се предвиди строеж на н</w:t>
      </w:r>
      <w:r w:rsidR="00BE51A5" w:rsidRPr="00EE331C">
        <w:rPr>
          <w:snapToGrid w:val="0"/>
          <w:spacing w:val="4"/>
          <w:sz w:val="24"/>
          <w:szCs w:val="24"/>
          <w:lang w:val="bg-BG"/>
        </w:rPr>
        <w:t>ови и ремонт на съществуващите</w:t>
      </w:r>
    </w:p>
    <w:p w:rsidR="008C5E97" w:rsidRPr="00EE331C" w:rsidRDefault="00BE51A5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Да се направи икономическа оценка на необходимите средства за изпълнение на проектираните ловностопански мероприятия и очаквайте приходи.</w:t>
      </w:r>
    </w:p>
    <w:p w:rsidR="00BE51A5" w:rsidRPr="00EE331C" w:rsidRDefault="00BE51A5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 На те</w:t>
      </w:r>
      <w:r w:rsidR="00743EBD" w:rsidRPr="00EE331C">
        <w:rPr>
          <w:snapToGrid w:val="0"/>
          <w:spacing w:val="4"/>
          <w:sz w:val="24"/>
          <w:szCs w:val="24"/>
          <w:lang w:val="bg-BG"/>
        </w:rPr>
        <w:t>рена да се означат с</w:t>
      </w:r>
      <w:r w:rsidRPr="00EE331C">
        <w:rPr>
          <w:snapToGrid w:val="0"/>
          <w:spacing w:val="4"/>
          <w:sz w:val="24"/>
          <w:szCs w:val="24"/>
          <w:lang w:val="bg-BG"/>
        </w:rPr>
        <w:t xml:space="preserve"> боя проектираните дивечови ниви, ливади и ловни просеки, изградени чакала, автоматични хранилки.</w:t>
      </w:r>
    </w:p>
    <w:p w:rsidR="00BE51A5" w:rsidRPr="00EE331C" w:rsidRDefault="00BE51A5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 Планираните ловностопански мероприятия да се разработят по ловностопански райони и ловища.</w:t>
      </w:r>
    </w:p>
    <w:p w:rsidR="00BE51A5" w:rsidRPr="00EE331C" w:rsidRDefault="00BE51A5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ab/>
        <w:t>При планиране на технически сечи, необходими за изпълнението на проектираните ловностопански м</w:t>
      </w:r>
      <w:r w:rsidR="008C5E97" w:rsidRPr="00EE331C">
        <w:rPr>
          <w:snapToGrid w:val="0"/>
          <w:spacing w:val="4"/>
          <w:sz w:val="24"/>
          <w:szCs w:val="24"/>
          <w:lang w:val="bg-BG"/>
        </w:rPr>
        <w:t>ероприятия (</w:t>
      </w:r>
      <w:r w:rsidR="00D76117" w:rsidRPr="00EE331C">
        <w:rPr>
          <w:snapToGrid w:val="0"/>
          <w:spacing w:val="4"/>
          <w:sz w:val="24"/>
          <w:szCs w:val="24"/>
          <w:lang w:val="bg-BG"/>
        </w:rPr>
        <w:t>ловни просеки, дивечови</w:t>
      </w:r>
      <w:r w:rsidRPr="00EE331C">
        <w:rPr>
          <w:snapToGrid w:val="0"/>
          <w:spacing w:val="4"/>
          <w:sz w:val="24"/>
          <w:szCs w:val="24"/>
          <w:lang w:val="bg-BG"/>
        </w:rPr>
        <w:t xml:space="preserve"> сечища, бръстилища и др.)</w:t>
      </w:r>
      <w:r w:rsidR="008C5E97" w:rsidRPr="00EE331C">
        <w:rPr>
          <w:snapToGrid w:val="0"/>
          <w:spacing w:val="4"/>
          <w:sz w:val="24"/>
          <w:szCs w:val="24"/>
          <w:lang w:val="bg-BG"/>
        </w:rPr>
        <w:t>,</w:t>
      </w:r>
      <w:r w:rsidRPr="00EE331C">
        <w:rPr>
          <w:snapToGrid w:val="0"/>
          <w:spacing w:val="4"/>
          <w:sz w:val="24"/>
          <w:szCs w:val="24"/>
          <w:lang w:val="bg-BG"/>
        </w:rPr>
        <w:t xml:space="preserve"> същите да де отразят на таксационните описания, а за държавните горски територии и в горскостопанския план.</w:t>
      </w:r>
    </w:p>
    <w:p w:rsidR="00BE51A5" w:rsidRDefault="00BE51A5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 Планирането на ловностопанските мероп</w:t>
      </w:r>
      <w:r w:rsidR="00C3614D">
        <w:rPr>
          <w:snapToGrid w:val="0"/>
          <w:spacing w:val="4"/>
          <w:sz w:val="24"/>
          <w:szCs w:val="24"/>
          <w:lang w:val="bg-BG"/>
        </w:rPr>
        <w:t>риятия да се съгласуват с ТП „ДЛС Мазалат”, л</w:t>
      </w:r>
      <w:r w:rsidRPr="00EE331C">
        <w:rPr>
          <w:snapToGrid w:val="0"/>
          <w:spacing w:val="4"/>
          <w:sz w:val="24"/>
          <w:szCs w:val="24"/>
          <w:lang w:val="bg-BG"/>
        </w:rPr>
        <w:t>овните сдружения и дружинките</w:t>
      </w:r>
      <w:r w:rsidR="00C3614D">
        <w:rPr>
          <w:snapToGrid w:val="0"/>
          <w:spacing w:val="4"/>
          <w:sz w:val="24"/>
          <w:szCs w:val="24"/>
          <w:lang w:val="bg-BG"/>
        </w:rPr>
        <w:t>.</w:t>
      </w:r>
      <w:r w:rsidRPr="00EE331C">
        <w:rPr>
          <w:snapToGrid w:val="0"/>
          <w:spacing w:val="4"/>
          <w:sz w:val="24"/>
          <w:szCs w:val="24"/>
          <w:lang w:val="bg-BG"/>
        </w:rPr>
        <w:t xml:space="preserve"> </w:t>
      </w:r>
    </w:p>
    <w:p w:rsidR="00C3614D" w:rsidRPr="00EE331C" w:rsidRDefault="00C3614D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b/>
          <w:snapToGrid w:val="0"/>
          <w:spacing w:val="4"/>
          <w:sz w:val="24"/>
          <w:szCs w:val="24"/>
          <w:lang w:val="bg-BG"/>
        </w:rPr>
      </w:pPr>
    </w:p>
    <w:p w:rsidR="00BE51A5" w:rsidRPr="00EE331C" w:rsidRDefault="00BE51A5" w:rsidP="00BE51A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ind w:firstLine="680"/>
        <w:jc w:val="center"/>
        <w:rPr>
          <w:b/>
          <w:snapToGrid w:val="0"/>
          <w:spacing w:val="4"/>
          <w:sz w:val="24"/>
          <w:szCs w:val="24"/>
          <w:lang w:val="bg-BG"/>
        </w:rPr>
      </w:pPr>
      <w:r w:rsidRPr="00EE331C">
        <w:rPr>
          <w:b/>
          <w:snapToGrid w:val="0"/>
          <w:spacing w:val="4"/>
          <w:sz w:val="24"/>
          <w:szCs w:val="24"/>
          <w:lang w:val="bg-BG"/>
        </w:rPr>
        <w:t>Глава ІV</w:t>
      </w:r>
    </w:p>
    <w:p w:rsidR="00BE51A5" w:rsidRPr="00EE331C" w:rsidRDefault="00BE51A5" w:rsidP="00BE51A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ind w:firstLine="680"/>
        <w:jc w:val="center"/>
        <w:rPr>
          <w:b/>
          <w:snapToGrid w:val="0"/>
          <w:spacing w:val="4"/>
          <w:sz w:val="24"/>
          <w:szCs w:val="24"/>
          <w:lang w:val="bg-BG"/>
        </w:rPr>
      </w:pPr>
      <w:r w:rsidRPr="00EE331C">
        <w:rPr>
          <w:b/>
          <w:snapToGrid w:val="0"/>
          <w:spacing w:val="4"/>
          <w:sz w:val="24"/>
          <w:szCs w:val="24"/>
          <w:lang w:val="bg-BG"/>
        </w:rPr>
        <w:t>Съдържание на плана за ловностопанските дейности</w:t>
      </w:r>
    </w:p>
    <w:p w:rsidR="00BE51A5" w:rsidRPr="00EE331C" w:rsidRDefault="00BE51A5" w:rsidP="00BE51A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ind w:firstLine="680"/>
        <w:rPr>
          <w:b/>
          <w:snapToGrid w:val="0"/>
          <w:spacing w:val="4"/>
          <w:sz w:val="24"/>
          <w:szCs w:val="24"/>
          <w:lang w:val="bg-BG"/>
        </w:rPr>
      </w:pPr>
    </w:p>
    <w:p w:rsidR="00BE51A5" w:rsidRPr="00EE331C" w:rsidRDefault="00BE51A5" w:rsidP="00BE51A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ind w:firstLine="680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Да се изработи общ план за ловностопанските дейности на територията, с данни за всеки ловностопански район и всяко ловище.</w:t>
      </w:r>
    </w:p>
    <w:p w:rsidR="00BE51A5" w:rsidRPr="00EE331C" w:rsidRDefault="00BE51A5" w:rsidP="00BE51A5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ind w:firstLine="680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Планът за ловностопанските дейности да се изработи  със следното съдържание:</w:t>
      </w:r>
    </w:p>
    <w:p w:rsidR="008C5E97" w:rsidRPr="00EE331C" w:rsidRDefault="008C5E97" w:rsidP="00BE51A5">
      <w:pPr>
        <w:widowControl w:val="0"/>
        <w:tabs>
          <w:tab w:val="left" w:pos="585"/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rPr>
          <w:snapToGrid w:val="0"/>
          <w:spacing w:val="4"/>
          <w:sz w:val="24"/>
          <w:szCs w:val="24"/>
          <w:lang w:val="bg-BG"/>
        </w:rPr>
      </w:pPr>
    </w:p>
    <w:p w:rsidR="00BE51A5" w:rsidRPr="00EE331C" w:rsidRDefault="008C5E97" w:rsidP="00BE51A5">
      <w:pPr>
        <w:widowControl w:val="0"/>
        <w:tabs>
          <w:tab w:val="left" w:pos="585"/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rPr>
          <w:snapToGrid w:val="0"/>
          <w:spacing w:val="4"/>
          <w:sz w:val="24"/>
          <w:szCs w:val="24"/>
          <w:lang w:val="bg-BG"/>
        </w:rPr>
      </w:pPr>
      <w:r w:rsidRPr="00EE331C">
        <w:rPr>
          <w:b/>
          <w:snapToGrid w:val="0"/>
          <w:spacing w:val="4"/>
          <w:sz w:val="24"/>
          <w:szCs w:val="24"/>
          <w:lang w:val="bg-BG"/>
        </w:rPr>
        <w:t xml:space="preserve">       </w:t>
      </w:r>
      <w:r w:rsidR="00BE51A5" w:rsidRPr="00EE331C">
        <w:rPr>
          <w:b/>
          <w:snapToGrid w:val="0"/>
          <w:spacing w:val="4"/>
          <w:sz w:val="24"/>
          <w:szCs w:val="24"/>
          <w:lang w:val="bg-BG"/>
        </w:rPr>
        <w:t>Обяснителна записка</w:t>
      </w:r>
      <w:r w:rsidR="00BE51A5" w:rsidRPr="00EE331C">
        <w:rPr>
          <w:snapToGrid w:val="0"/>
          <w:spacing w:val="4"/>
          <w:sz w:val="24"/>
          <w:szCs w:val="24"/>
          <w:lang w:val="bg-BG"/>
        </w:rPr>
        <w:t xml:space="preserve"> - съгласно Приложение № 36 на Наредба № 18807.10.2015 г.</w:t>
      </w:r>
    </w:p>
    <w:p w:rsidR="00183C41" w:rsidRPr="00EE331C" w:rsidRDefault="00BE51A5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Обяснителната записка да се изработи в </w:t>
      </w:r>
      <w:r w:rsidR="00C3614D">
        <w:rPr>
          <w:snapToGrid w:val="0"/>
          <w:spacing w:val="4"/>
          <w:sz w:val="24"/>
          <w:szCs w:val="24"/>
          <w:lang w:val="bg-BG"/>
        </w:rPr>
        <w:t>4 екземпляра - по един за ТП „ДЛ</w:t>
      </w:r>
      <w:r w:rsidRPr="00EE331C">
        <w:rPr>
          <w:snapToGrid w:val="0"/>
          <w:spacing w:val="4"/>
          <w:sz w:val="24"/>
          <w:szCs w:val="24"/>
          <w:lang w:val="bg-BG"/>
        </w:rPr>
        <w:t xml:space="preserve">С </w:t>
      </w:r>
      <w:r w:rsidR="00C3614D">
        <w:rPr>
          <w:snapToGrid w:val="0"/>
          <w:spacing w:val="4"/>
          <w:sz w:val="24"/>
          <w:szCs w:val="24"/>
          <w:lang w:val="bg-BG"/>
        </w:rPr>
        <w:t>Мазалат</w:t>
      </w:r>
      <w:r w:rsidRPr="00EE331C">
        <w:rPr>
          <w:snapToGrid w:val="0"/>
          <w:spacing w:val="4"/>
          <w:sz w:val="24"/>
          <w:szCs w:val="24"/>
          <w:lang w:val="bg-BG"/>
        </w:rPr>
        <w:t xml:space="preserve">”, </w:t>
      </w:r>
      <w:r w:rsidR="00C3614D">
        <w:rPr>
          <w:snapToGrid w:val="0"/>
          <w:spacing w:val="4"/>
          <w:sz w:val="24"/>
          <w:szCs w:val="24"/>
          <w:lang w:val="bg-BG"/>
        </w:rPr>
        <w:t>РДГ Стара Загора</w:t>
      </w:r>
      <w:r w:rsidR="00183C41" w:rsidRPr="00EE331C">
        <w:rPr>
          <w:snapToGrid w:val="0"/>
          <w:spacing w:val="4"/>
          <w:sz w:val="24"/>
          <w:szCs w:val="24"/>
          <w:lang w:val="bg-BG"/>
        </w:rPr>
        <w:t>, ИАГ и ЮИДП- Сливен.</w:t>
      </w:r>
    </w:p>
    <w:p w:rsidR="00183C41" w:rsidRPr="00EE331C" w:rsidRDefault="008C5E97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b/>
          <w:snapToGrid w:val="0"/>
          <w:spacing w:val="4"/>
          <w:sz w:val="24"/>
          <w:szCs w:val="24"/>
          <w:lang w:val="bg-BG"/>
        </w:rPr>
        <w:tab/>
      </w:r>
      <w:r w:rsidR="00183C41" w:rsidRPr="00EE331C">
        <w:rPr>
          <w:b/>
          <w:snapToGrid w:val="0"/>
          <w:spacing w:val="4"/>
          <w:sz w:val="24"/>
          <w:szCs w:val="24"/>
          <w:lang w:val="bg-BG"/>
        </w:rPr>
        <w:t xml:space="preserve">Приложения - </w:t>
      </w:r>
      <w:r w:rsidR="00183C41" w:rsidRPr="00EE331C">
        <w:rPr>
          <w:snapToGrid w:val="0"/>
          <w:spacing w:val="4"/>
          <w:sz w:val="24"/>
          <w:szCs w:val="24"/>
          <w:lang w:val="bg-BG"/>
        </w:rPr>
        <w:softHyphen/>
        <w:t>заповеди за границите на ловностопанските райони; протоколи: на комисията по ловно стопанство за приемане на теренните работи, за уточнявания и съгласувания с ЛС и др.; изходна база данни; ведомост за площите на фуражната база; списък на подотделите определени като „свадбовище”; работни схеми и количествени сметки на биотехническите съоръжения.</w:t>
      </w:r>
    </w:p>
    <w:p w:rsidR="00183C41" w:rsidRPr="00EE331C" w:rsidRDefault="00183C41" w:rsidP="0082622E">
      <w:pPr>
        <w:ind w:firstLine="708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Да се изработи сборна карта (включително и в цифров вид – ZEМ  формат) на ловностопанските райони на цялото ловно стопанство, която да съдържа само границите на </w:t>
      </w:r>
      <w:r w:rsidRPr="00EE331C">
        <w:rPr>
          <w:sz w:val="24"/>
          <w:szCs w:val="24"/>
          <w:lang w:val="bg-BG"/>
        </w:rPr>
        <w:lastRenderedPageBreak/>
        <w:t>ловностопанските райони, ловищата и развъдниците. В контура на всеки ловностопански район да бъдат поставени името на района, имената на ловищата и развъдниците, прието единодушно от членовете на експертния съвет.</w:t>
      </w:r>
    </w:p>
    <w:p w:rsidR="00183C41" w:rsidRPr="00EE331C" w:rsidRDefault="00183C41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 w:eastAsia="en-US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Картите на ловностопанските райони да се изработят в 4 екземпляра - - по един </w:t>
      </w:r>
      <w:r w:rsidR="000304E9">
        <w:rPr>
          <w:snapToGrid w:val="0"/>
          <w:spacing w:val="4"/>
          <w:sz w:val="24"/>
          <w:szCs w:val="24"/>
          <w:lang w:val="bg-BG"/>
        </w:rPr>
        <w:t>за ТП „ДЛС Мазалат”, РДГ Стара Загора</w:t>
      </w:r>
      <w:r w:rsidRPr="00EE331C">
        <w:rPr>
          <w:snapToGrid w:val="0"/>
          <w:spacing w:val="4"/>
          <w:sz w:val="24"/>
          <w:szCs w:val="24"/>
          <w:lang w:val="bg-BG"/>
        </w:rPr>
        <w:t>, ИАГ и ЮИДП- Сливен.</w:t>
      </w:r>
    </w:p>
    <w:p w:rsidR="00183C41" w:rsidRPr="00EE331C" w:rsidRDefault="000304E9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>
        <w:rPr>
          <w:snapToGrid w:val="0"/>
          <w:spacing w:val="4"/>
          <w:sz w:val="24"/>
          <w:szCs w:val="24"/>
          <w:lang w:val="bg-BG"/>
        </w:rPr>
        <w:t xml:space="preserve">          Картите за РДГ Стара Загора и ТП „ДЛС Мазалат</w:t>
      </w:r>
      <w:r w:rsidR="00183C41" w:rsidRPr="00EE331C">
        <w:rPr>
          <w:snapToGrid w:val="0"/>
          <w:spacing w:val="4"/>
          <w:sz w:val="24"/>
          <w:szCs w:val="24"/>
          <w:lang w:val="bg-BG"/>
        </w:rPr>
        <w:t>” да бъдат ламинирани.</w:t>
      </w:r>
    </w:p>
    <w:p w:rsidR="00183C41" w:rsidRPr="00EE331C" w:rsidRDefault="00183C41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Към всеки екземпляр на записката да се приложи по един цветен комплект карти, както следва:</w:t>
      </w:r>
    </w:p>
    <w:p w:rsidR="00183C41" w:rsidRPr="00EE331C" w:rsidRDefault="00183C41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ind w:left="680"/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>•</w:t>
      </w:r>
      <w:r w:rsidRPr="00EE331C">
        <w:rPr>
          <w:snapToGrid w:val="0"/>
          <w:spacing w:val="4"/>
          <w:sz w:val="24"/>
          <w:szCs w:val="24"/>
          <w:lang w:val="bg-BG"/>
        </w:rPr>
        <w:tab/>
        <w:t>На ловностопанските мероприятия в М 1:10 000;</w:t>
      </w:r>
    </w:p>
    <w:p w:rsidR="00183C41" w:rsidRPr="00EE331C" w:rsidRDefault="00183C41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•</w:t>
      </w:r>
      <w:r w:rsidRPr="00EE331C">
        <w:rPr>
          <w:snapToGrid w:val="0"/>
          <w:spacing w:val="4"/>
          <w:sz w:val="24"/>
          <w:szCs w:val="24"/>
          <w:lang w:val="bg-BG"/>
        </w:rPr>
        <w:tab/>
        <w:t>На ловностопанските райони в подходящ мащаб;</w:t>
      </w:r>
    </w:p>
    <w:p w:rsidR="00183C41" w:rsidRPr="00EE331C" w:rsidRDefault="000304E9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ind w:left="680"/>
        <w:jc w:val="both"/>
        <w:rPr>
          <w:snapToGrid w:val="0"/>
          <w:spacing w:val="4"/>
          <w:sz w:val="24"/>
          <w:szCs w:val="24"/>
          <w:lang w:val="bg-BG"/>
        </w:rPr>
      </w:pPr>
      <w:r>
        <w:rPr>
          <w:snapToGrid w:val="0"/>
          <w:spacing w:val="4"/>
          <w:sz w:val="24"/>
          <w:szCs w:val="24"/>
          <w:lang w:val="bg-BG"/>
        </w:rPr>
        <w:t>•</w:t>
      </w:r>
      <w:r>
        <w:rPr>
          <w:snapToGrid w:val="0"/>
          <w:spacing w:val="4"/>
          <w:sz w:val="24"/>
          <w:szCs w:val="24"/>
          <w:lang w:val="bg-BG"/>
        </w:rPr>
        <w:tab/>
        <w:t>За ТП „ДЛС Мазалат</w:t>
      </w:r>
      <w:r w:rsidR="00183C41" w:rsidRPr="00EE331C">
        <w:rPr>
          <w:snapToGrid w:val="0"/>
          <w:spacing w:val="4"/>
          <w:sz w:val="24"/>
          <w:szCs w:val="24"/>
          <w:lang w:val="bg-BG"/>
        </w:rPr>
        <w:t>” - един незгънат ламиниран пакет карти на ДЛР.</w:t>
      </w:r>
    </w:p>
    <w:p w:rsidR="00183C41" w:rsidRPr="00EE331C" w:rsidRDefault="00183C41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</w:p>
    <w:p w:rsidR="00A80DF0" w:rsidRPr="00EE331C" w:rsidRDefault="00183C41" w:rsidP="0082622E">
      <w:pPr>
        <w:ind w:firstLine="708"/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Пространствените и атрибутните данни от ловностопанския план да бъдат включени в обединения цифров модел във формат ZEM 2.12, съгласно изискванията на Наредба № 20 от 2017 г., Приложение № 1, към чл. 4, ал. 1, раздел ,,Изменение на ZEM формата</w:t>
      </w:r>
      <w:r w:rsidR="00A80DF0" w:rsidRPr="00EE331C">
        <w:rPr>
          <w:b/>
          <w:sz w:val="24"/>
          <w:szCs w:val="24"/>
          <w:lang w:val="bg-BG"/>
        </w:rPr>
        <w:t xml:space="preserve"> за ловоустройствените проекти“ и в </w:t>
      </w:r>
      <w:r w:rsidR="00A80DF0" w:rsidRPr="00EE331C">
        <w:rPr>
          <w:b/>
          <w:sz w:val="24"/>
          <w:szCs w:val="24"/>
        </w:rPr>
        <w:t xml:space="preserve">Seip </w:t>
      </w:r>
      <w:r w:rsidR="00A80DF0" w:rsidRPr="00EE331C">
        <w:rPr>
          <w:b/>
          <w:sz w:val="24"/>
          <w:szCs w:val="24"/>
          <w:lang w:val="bg-BG"/>
        </w:rPr>
        <w:t>формат.</w:t>
      </w:r>
    </w:p>
    <w:p w:rsidR="00183C41" w:rsidRPr="00EE331C" w:rsidRDefault="00183C41" w:rsidP="0082622E">
      <w:pPr>
        <w:ind w:firstLine="708"/>
        <w:jc w:val="both"/>
        <w:rPr>
          <w:b/>
          <w:sz w:val="24"/>
          <w:szCs w:val="24"/>
          <w:lang w:val="bg-BG"/>
        </w:rPr>
      </w:pPr>
    </w:p>
    <w:p w:rsidR="00183C41" w:rsidRPr="00EE331C" w:rsidRDefault="00183C41" w:rsidP="0082622E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ind w:firstLine="680"/>
        <w:jc w:val="both"/>
        <w:rPr>
          <w:b/>
          <w:snapToGrid w:val="0"/>
          <w:spacing w:val="4"/>
          <w:sz w:val="24"/>
          <w:szCs w:val="24"/>
          <w:lang w:val="bg-BG"/>
        </w:rPr>
      </w:pPr>
    </w:p>
    <w:p w:rsidR="00183C41" w:rsidRPr="00EE331C" w:rsidRDefault="00183C41" w:rsidP="00183C41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ind w:firstLine="680"/>
        <w:jc w:val="center"/>
        <w:rPr>
          <w:b/>
          <w:snapToGrid w:val="0"/>
          <w:spacing w:val="4"/>
          <w:sz w:val="24"/>
          <w:szCs w:val="24"/>
          <w:lang w:val="bg-BG"/>
        </w:rPr>
      </w:pPr>
      <w:r w:rsidRPr="00EE331C">
        <w:rPr>
          <w:b/>
          <w:snapToGrid w:val="0"/>
          <w:spacing w:val="4"/>
          <w:sz w:val="24"/>
          <w:szCs w:val="24"/>
          <w:lang w:val="bg-BG"/>
        </w:rPr>
        <w:t>Глава V</w:t>
      </w:r>
    </w:p>
    <w:p w:rsidR="00183C41" w:rsidRPr="00EE331C" w:rsidRDefault="00183C41" w:rsidP="00183C41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ind w:firstLine="680"/>
        <w:jc w:val="center"/>
        <w:rPr>
          <w:b/>
          <w:snapToGrid w:val="0"/>
          <w:spacing w:val="4"/>
          <w:sz w:val="24"/>
          <w:szCs w:val="24"/>
          <w:lang w:val="bg-BG"/>
        </w:rPr>
      </w:pPr>
      <w:r w:rsidRPr="00EE331C">
        <w:rPr>
          <w:b/>
          <w:snapToGrid w:val="0"/>
          <w:spacing w:val="4"/>
          <w:sz w:val="24"/>
          <w:szCs w:val="24"/>
          <w:lang w:val="bg-BG"/>
        </w:rPr>
        <w:t>Срокове за планиране</w:t>
      </w:r>
    </w:p>
    <w:p w:rsidR="00183C41" w:rsidRPr="00EE331C" w:rsidRDefault="00183C41" w:rsidP="00183C41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ind w:firstLine="680"/>
        <w:rPr>
          <w:spacing w:val="4"/>
          <w:sz w:val="24"/>
          <w:szCs w:val="24"/>
          <w:lang w:val="bg-BG"/>
        </w:rPr>
      </w:pPr>
      <w:r w:rsidRPr="00EE331C">
        <w:rPr>
          <w:spacing w:val="4"/>
          <w:sz w:val="24"/>
          <w:szCs w:val="24"/>
          <w:lang w:val="bg-BG"/>
        </w:rPr>
        <w:t>Ловностопанският план да се изработи едновременно с инвентаризацията и в същите срокове.</w:t>
      </w:r>
    </w:p>
    <w:p w:rsidR="00183C41" w:rsidRPr="00EE331C" w:rsidRDefault="00183C41" w:rsidP="00183C41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center"/>
        <w:rPr>
          <w:b/>
          <w:snapToGrid w:val="0"/>
          <w:spacing w:val="4"/>
          <w:sz w:val="24"/>
          <w:szCs w:val="24"/>
          <w:lang w:val="bg-BG"/>
        </w:rPr>
      </w:pPr>
      <w:r w:rsidRPr="00EE331C">
        <w:rPr>
          <w:b/>
          <w:snapToGrid w:val="0"/>
          <w:spacing w:val="4"/>
          <w:sz w:val="24"/>
          <w:szCs w:val="24"/>
          <w:lang w:val="bg-BG"/>
        </w:rPr>
        <w:t>Глава VІ</w:t>
      </w:r>
    </w:p>
    <w:p w:rsidR="00183C41" w:rsidRPr="00EE331C" w:rsidRDefault="00183C41" w:rsidP="00183C41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center"/>
        <w:rPr>
          <w:b/>
          <w:snapToGrid w:val="0"/>
          <w:spacing w:val="4"/>
          <w:sz w:val="24"/>
          <w:szCs w:val="24"/>
          <w:lang w:val="bg-BG"/>
        </w:rPr>
      </w:pPr>
      <w:r w:rsidRPr="00EE331C">
        <w:rPr>
          <w:b/>
          <w:snapToGrid w:val="0"/>
          <w:spacing w:val="4"/>
          <w:sz w:val="24"/>
          <w:szCs w:val="24"/>
          <w:lang w:val="bg-BG"/>
        </w:rPr>
        <w:t>Обем и видове дейности</w:t>
      </w:r>
    </w:p>
    <w:p w:rsidR="00183C41" w:rsidRPr="00EE331C" w:rsidRDefault="00183C41" w:rsidP="001D2194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jc w:val="both"/>
        <w:rPr>
          <w:snapToGrid w:val="0"/>
          <w:spacing w:val="4"/>
          <w:sz w:val="24"/>
          <w:szCs w:val="24"/>
          <w:lang w:val="bg-BG"/>
        </w:rPr>
      </w:pPr>
      <w:r w:rsidRPr="00EE331C">
        <w:rPr>
          <w:snapToGrid w:val="0"/>
          <w:spacing w:val="4"/>
          <w:sz w:val="24"/>
          <w:szCs w:val="24"/>
          <w:lang w:val="bg-BG"/>
        </w:rPr>
        <w:t xml:space="preserve">            Видовете дейности, съгласно приложение № 30 на Наредба № 18 и разпределението на обема им по категории на трудност са както следва:</w:t>
      </w:r>
    </w:p>
    <w:p w:rsidR="00183C41" w:rsidRPr="00EE331C" w:rsidRDefault="001D2194" w:rsidP="00183C41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spacing w:line="360" w:lineRule="atLeast"/>
        <w:jc w:val="center"/>
        <w:rPr>
          <w:spacing w:val="4"/>
          <w:sz w:val="24"/>
          <w:szCs w:val="24"/>
          <w:lang w:val="bg-BG"/>
        </w:rPr>
      </w:pPr>
      <w:r>
        <w:rPr>
          <w:spacing w:val="4"/>
          <w:sz w:val="24"/>
          <w:szCs w:val="24"/>
          <w:lang w:val="bg-BG"/>
        </w:rPr>
        <w:t>Таблица № 13</w:t>
      </w:r>
    </w:p>
    <w:p w:rsidR="00183C41" w:rsidRPr="00EE331C" w:rsidRDefault="00183C41" w:rsidP="00183C41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rPr>
          <w:snapToGrid w:val="0"/>
          <w:spacing w:val="4"/>
          <w:sz w:val="24"/>
          <w:szCs w:val="24"/>
          <w:lang w:val="bg-BG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3"/>
        <w:gridCol w:w="1047"/>
        <w:gridCol w:w="992"/>
        <w:gridCol w:w="992"/>
        <w:gridCol w:w="993"/>
        <w:gridCol w:w="993"/>
      </w:tblGrid>
      <w:tr w:rsidR="00EE331C" w:rsidRPr="00EE331C" w:rsidTr="00FF1985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Вид дейност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Катег. 1</w:t>
            </w:r>
          </w:p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 xml:space="preserve">Катег. 2 </w:t>
            </w:r>
          </w:p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Катег. 3</w:t>
            </w:r>
          </w:p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ха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Катег. 4</w:t>
            </w:r>
          </w:p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ха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Общо</w:t>
            </w:r>
          </w:p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Ха</w:t>
            </w:r>
          </w:p>
        </w:tc>
      </w:tr>
      <w:tr w:rsidR="00EE331C" w:rsidRPr="00EE331C" w:rsidTr="00FF1985">
        <w:trPr>
          <w:trHeight w:val="555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Устройство на едродивечово ловно стопанство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tabs>
                <w:tab w:val="left" w:pos="708"/>
              </w:tabs>
              <w:spacing w:line="276" w:lineRule="auto"/>
              <w:rPr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tabs>
                <w:tab w:val="center" w:pos="1170"/>
              </w:tabs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CC655E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snapToGrid w:val="0"/>
                <w:spacing w:val="4"/>
                <w:sz w:val="24"/>
                <w:szCs w:val="24"/>
                <w:lang w:val="bg-BG" w:eastAsia="en-US"/>
              </w:rPr>
            </w:pPr>
            <w:r>
              <w:rPr>
                <w:snapToGrid w:val="0"/>
                <w:spacing w:val="4"/>
                <w:sz w:val="24"/>
                <w:szCs w:val="24"/>
                <w:lang w:val="bg-BG" w:eastAsia="en-US"/>
              </w:rPr>
              <w:t>360,5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CC655E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360,5</w:t>
            </w:r>
          </w:p>
        </w:tc>
      </w:tr>
      <w:tr w:rsidR="00EE331C" w:rsidRPr="00EE331C" w:rsidTr="000304E9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tabs>
                <w:tab w:val="center" w:pos="1170"/>
              </w:tabs>
              <w:spacing w:line="276" w:lineRule="auto"/>
              <w:rPr>
                <w:snapToGrid w:val="0"/>
                <w:sz w:val="24"/>
                <w:szCs w:val="24"/>
                <w:lang w:val="bg-BG"/>
              </w:rPr>
            </w:pPr>
            <w:r w:rsidRPr="00EE331C">
              <w:rPr>
                <w:snapToGrid w:val="0"/>
                <w:sz w:val="24"/>
                <w:szCs w:val="24"/>
                <w:lang w:val="bg-BG"/>
              </w:rPr>
              <w:t>Проучване на местообитанията и бонитиране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snapToGrid w:val="0"/>
                <w:spacing w:val="4"/>
                <w:sz w:val="24"/>
                <w:szCs w:val="24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snapToGrid w:val="0"/>
                <w:spacing w:val="4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tabs>
                <w:tab w:val="center" w:pos="1170"/>
              </w:tabs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CC655E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snapToGrid w:val="0"/>
                <w:spacing w:val="4"/>
                <w:sz w:val="24"/>
                <w:szCs w:val="24"/>
                <w:lang w:val="bg-BG" w:eastAsia="en-US"/>
              </w:rPr>
            </w:pPr>
            <w:r>
              <w:rPr>
                <w:snapToGrid w:val="0"/>
                <w:spacing w:val="4"/>
                <w:sz w:val="24"/>
                <w:szCs w:val="24"/>
                <w:lang w:val="bg-BG" w:eastAsia="en-US"/>
              </w:rPr>
              <w:t>360,5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CC655E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snapToGrid w:val="0"/>
                <w:spacing w:val="4"/>
                <w:sz w:val="24"/>
                <w:szCs w:val="24"/>
                <w:lang w:val="bg-BG"/>
              </w:rPr>
            </w:pPr>
            <w:r>
              <w:rPr>
                <w:snapToGrid w:val="0"/>
                <w:spacing w:val="4"/>
                <w:sz w:val="24"/>
                <w:szCs w:val="24"/>
                <w:lang w:val="bg-BG"/>
              </w:rPr>
              <w:t>360,5</w:t>
            </w:r>
          </w:p>
        </w:tc>
      </w:tr>
      <w:tr w:rsidR="00EE331C" w:rsidRPr="00EE331C" w:rsidTr="000304E9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tabs>
                <w:tab w:val="center" w:pos="1170"/>
              </w:tabs>
              <w:spacing w:line="276" w:lineRule="auto"/>
              <w:rPr>
                <w:snapToGrid w:val="0"/>
                <w:sz w:val="24"/>
                <w:szCs w:val="24"/>
                <w:lang w:val="bg-BG"/>
              </w:rPr>
            </w:pPr>
            <w:r w:rsidRPr="00EE331C">
              <w:rPr>
                <w:snapToGrid w:val="0"/>
                <w:sz w:val="24"/>
                <w:szCs w:val="24"/>
                <w:lang w:val="bg-BG"/>
              </w:rPr>
              <w:t>Парцелиране и организация на територията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CC655E" w:rsidP="00FF198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360,5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CC655E" w:rsidP="00FF198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360,5</w:t>
            </w:r>
          </w:p>
        </w:tc>
      </w:tr>
      <w:tr w:rsidR="00EE331C" w:rsidRPr="00EE331C" w:rsidTr="000304E9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tabs>
                <w:tab w:val="center" w:pos="1170"/>
              </w:tabs>
              <w:spacing w:line="276" w:lineRule="auto"/>
              <w:rPr>
                <w:snapToGrid w:val="0"/>
                <w:sz w:val="24"/>
                <w:szCs w:val="24"/>
                <w:lang w:val="bg-BG"/>
              </w:rPr>
            </w:pPr>
            <w:r w:rsidRPr="00EE331C">
              <w:rPr>
                <w:snapToGrid w:val="0"/>
                <w:sz w:val="24"/>
                <w:szCs w:val="24"/>
                <w:lang w:val="bg-BG"/>
              </w:rPr>
              <w:t>Проектиране на защитна и фуражна база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CC655E" w:rsidP="00FF198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360,5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CC655E" w:rsidP="00FF1985">
            <w:pPr>
              <w:spacing w:line="276" w:lineRule="auto"/>
              <w:jc w:val="center"/>
              <w:rPr>
                <w:sz w:val="24"/>
                <w:szCs w:val="24"/>
                <w:lang w:val="bg-BG"/>
              </w:rPr>
            </w:pPr>
            <w:r>
              <w:rPr>
                <w:sz w:val="24"/>
                <w:szCs w:val="24"/>
                <w:lang w:val="bg-BG"/>
              </w:rPr>
              <w:t>360,5</w:t>
            </w:r>
          </w:p>
        </w:tc>
      </w:tr>
      <w:tr w:rsidR="00EE331C" w:rsidRPr="00EE331C" w:rsidTr="00FF1985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rPr>
                <w:b/>
                <w:snapToGrid w:val="0"/>
                <w:spacing w:val="4"/>
                <w:sz w:val="24"/>
                <w:szCs w:val="24"/>
                <w:lang w:val="bg-BG" w:eastAsia="en-US"/>
              </w:rPr>
            </w:pPr>
            <w:r w:rsidRPr="00EE331C"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Устройство на дребнодивечово ловно стопанство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snapToGrid w:val="0"/>
                <w:spacing w:val="4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tabs>
                <w:tab w:val="center" w:pos="1170"/>
              </w:tabs>
              <w:spacing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</w:p>
        </w:tc>
      </w:tr>
      <w:tr w:rsidR="00EE331C" w:rsidRPr="00EE331C" w:rsidTr="00FF1985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tabs>
                <w:tab w:val="center" w:pos="1170"/>
              </w:tabs>
              <w:spacing w:line="276" w:lineRule="auto"/>
              <w:rPr>
                <w:snapToGrid w:val="0"/>
                <w:sz w:val="24"/>
                <w:szCs w:val="24"/>
                <w:lang w:val="bg-BG"/>
              </w:rPr>
            </w:pPr>
            <w:r w:rsidRPr="00EE331C">
              <w:rPr>
                <w:snapToGrid w:val="0"/>
                <w:sz w:val="24"/>
                <w:szCs w:val="24"/>
                <w:lang w:val="bg-BG"/>
              </w:rPr>
              <w:t>Парцелиране и организация на територията, вкл. обработка на цифрови модели и изработване на картен материал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 w:eastAsia="en-US"/>
              </w:rPr>
            </w:pPr>
          </w:p>
          <w:p w:rsidR="00CC655E" w:rsidRDefault="00CC655E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 w:eastAsia="en-US"/>
              </w:rPr>
            </w:pPr>
          </w:p>
          <w:p w:rsidR="00CC655E" w:rsidRPr="00EE331C" w:rsidRDefault="00CD3129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 w:eastAsia="en-US"/>
              </w:rPr>
            </w:pPr>
            <w:r>
              <w:rPr>
                <w:b/>
                <w:snapToGrid w:val="0"/>
                <w:spacing w:val="4"/>
                <w:sz w:val="24"/>
                <w:szCs w:val="24"/>
                <w:lang w:val="bg-BG" w:eastAsia="en-US"/>
              </w:rPr>
              <w:t>1292,2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tabs>
                <w:tab w:val="center" w:pos="1170"/>
              </w:tabs>
              <w:spacing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</w:p>
          <w:p w:rsidR="00CD3129" w:rsidRDefault="00CD3129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</w:p>
          <w:p w:rsidR="00CD3129" w:rsidRPr="00EE331C" w:rsidRDefault="00CD3129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1292,2</w:t>
            </w:r>
          </w:p>
        </w:tc>
      </w:tr>
      <w:tr w:rsidR="00183C41" w:rsidRPr="00EE331C" w:rsidTr="000304E9">
        <w:trPr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C41" w:rsidRPr="00EE331C" w:rsidRDefault="00183C41" w:rsidP="00FF1985">
            <w:pPr>
              <w:tabs>
                <w:tab w:val="center" w:pos="1170"/>
              </w:tabs>
              <w:spacing w:line="276" w:lineRule="auto"/>
              <w:rPr>
                <w:b/>
                <w:snapToGrid w:val="0"/>
                <w:sz w:val="24"/>
                <w:szCs w:val="24"/>
                <w:lang w:val="bg-BG"/>
              </w:rPr>
            </w:pPr>
            <w:r w:rsidRPr="00EE331C">
              <w:rPr>
                <w:b/>
                <w:snapToGrid w:val="0"/>
                <w:sz w:val="24"/>
                <w:szCs w:val="24"/>
                <w:lang w:val="bg-BG"/>
              </w:rPr>
              <w:t>Общо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tabs>
                <w:tab w:val="center" w:pos="1170"/>
              </w:tabs>
              <w:spacing w:line="276" w:lineRule="auto"/>
              <w:jc w:val="center"/>
              <w:rPr>
                <w:b/>
                <w:sz w:val="24"/>
                <w:szCs w:val="24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183C4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 w:eastAsia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3C41" w:rsidRPr="00EE331C" w:rsidRDefault="00680571" w:rsidP="00FF1985">
            <w:pPr>
              <w:widowControl w:val="0"/>
              <w:tabs>
                <w:tab w:val="left" w:pos="708"/>
                <w:tab w:val="left" w:pos="1134"/>
                <w:tab w:val="left" w:pos="2268"/>
                <w:tab w:val="left" w:pos="3402"/>
                <w:tab w:val="left" w:pos="4536"/>
                <w:tab w:val="left" w:pos="5670"/>
                <w:tab w:val="left" w:pos="6804"/>
                <w:tab w:val="right" w:pos="8675"/>
              </w:tabs>
              <w:jc w:val="center"/>
              <w:rPr>
                <w:b/>
                <w:snapToGrid w:val="0"/>
                <w:spacing w:val="4"/>
                <w:sz w:val="24"/>
                <w:szCs w:val="24"/>
                <w:lang w:val="bg-BG"/>
              </w:rPr>
            </w:pPr>
            <w:r>
              <w:rPr>
                <w:b/>
                <w:snapToGrid w:val="0"/>
                <w:spacing w:val="4"/>
                <w:sz w:val="24"/>
                <w:szCs w:val="24"/>
                <w:lang w:val="bg-BG"/>
              </w:rPr>
              <w:t>1652,7</w:t>
            </w:r>
          </w:p>
        </w:tc>
      </w:tr>
    </w:tbl>
    <w:p w:rsidR="00183C41" w:rsidRPr="00EE331C" w:rsidRDefault="00183C41" w:rsidP="00183C41">
      <w:pPr>
        <w:tabs>
          <w:tab w:val="center" w:pos="1170"/>
        </w:tabs>
        <w:rPr>
          <w:snapToGrid w:val="0"/>
          <w:sz w:val="24"/>
          <w:szCs w:val="24"/>
          <w:lang w:val="bg-BG"/>
        </w:rPr>
      </w:pPr>
    </w:p>
    <w:p w:rsidR="009455B3" w:rsidRDefault="00183C41" w:rsidP="007D2263">
      <w:pPr>
        <w:tabs>
          <w:tab w:val="center" w:pos="1170"/>
        </w:tabs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     Изработването на плана за ловностопанските дейности е за сметка на </w:t>
      </w:r>
    </w:p>
    <w:p w:rsidR="009455B3" w:rsidRDefault="00183C41" w:rsidP="00E666DB">
      <w:pPr>
        <w:tabs>
          <w:tab w:val="center" w:pos="1170"/>
        </w:tabs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държавния бюджет. </w:t>
      </w:r>
    </w:p>
    <w:p w:rsidR="00E666DB" w:rsidRPr="00E666DB" w:rsidRDefault="00E666DB" w:rsidP="00E666DB">
      <w:pPr>
        <w:tabs>
          <w:tab w:val="center" w:pos="1170"/>
        </w:tabs>
        <w:rPr>
          <w:b/>
          <w:sz w:val="24"/>
          <w:szCs w:val="24"/>
          <w:lang w:val="bg-BG"/>
        </w:rPr>
      </w:pPr>
    </w:p>
    <w:p w:rsidR="009455B3" w:rsidRPr="00EE331C" w:rsidRDefault="009455B3" w:rsidP="009455B3">
      <w:pPr>
        <w:pStyle w:val="Title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lastRenderedPageBreak/>
        <w:t>Част четвърта</w:t>
      </w:r>
    </w:p>
    <w:p w:rsidR="009455B3" w:rsidRPr="00EE331C" w:rsidRDefault="009455B3" w:rsidP="009455B3">
      <w:pPr>
        <w:pStyle w:val="Title"/>
        <w:rPr>
          <w:b/>
          <w:sz w:val="24"/>
          <w:szCs w:val="24"/>
        </w:rPr>
      </w:pPr>
    </w:p>
    <w:p w:rsidR="009455B3" w:rsidRPr="00EE331C" w:rsidRDefault="009455B3" w:rsidP="009455B3">
      <w:pPr>
        <w:pStyle w:val="Title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ГОРСКОСТОПАНСКИ ПЛАН</w:t>
      </w:r>
    </w:p>
    <w:p w:rsidR="009455B3" w:rsidRPr="00EE331C" w:rsidRDefault="009455B3" w:rsidP="009455B3">
      <w:pPr>
        <w:pStyle w:val="Title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ЗА ГОРСКИТЕ ТЕРИТОРИИ – ДЪРЖАВНА СОБСТВЕНОСТ</w:t>
      </w:r>
      <w:r w:rsidR="00DF77A2">
        <w:rPr>
          <w:b/>
          <w:sz w:val="24"/>
          <w:szCs w:val="24"/>
        </w:rPr>
        <w:t xml:space="preserve"> В ГРАНИЦИТЕ НА ЛОВНОСТОПАНСКИ КОПЛЕКС –ДУ „ТРЪНКОВО“ -</w:t>
      </w:r>
    </w:p>
    <w:p w:rsidR="009455B3" w:rsidRPr="00EE331C" w:rsidRDefault="00DF77A2" w:rsidP="009455B3">
      <w:pPr>
        <w:pStyle w:val="Title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РАЙОНА НА ДЕЙНОСТ НА ТП „ДЛС МАЗАЛАТ</w:t>
      </w:r>
      <w:r w:rsidR="009455B3" w:rsidRPr="00EE331C">
        <w:rPr>
          <w:b/>
          <w:sz w:val="24"/>
          <w:szCs w:val="24"/>
        </w:rPr>
        <w:t>”</w:t>
      </w:r>
    </w:p>
    <w:p w:rsidR="009455B3" w:rsidRPr="00EE331C" w:rsidRDefault="009455B3" w:rsidP="009455B3">
      <w:pPr>
        <w:pStyle w:val="Title"/>
        <w:jc w:val="both"/>
        <w:rPr>
          <w:b/>
          <w:sz w:val="24"/>
          <w:szCs w:val="24"/>
        </w:rPr>
      </w:pPr>
    </w:p>
    <w:p w:rsidR="009455B3" w:rsidRPr="00EE331C" w:rsidRDefault="009455B3" w:rsidP="009455B3">
      <w:pPr>
        <w:pStyle w:val="Title"/>
        <w:jc w:val="both"/>
        <w:rPr>
          <w:sz w:val="24"/>
          <w:szCs w:val="24"/>
        </w:rPr>
      </w:pPr>
      <w:r w:rsidRPr="00EE331C">
        <w:rPr>
          <w:sz w:val="24"/>
          <w:szCs w:val="24"/>
        </w:rPr>
        <w:t xml:space="preserve">          Горскостопанският план за горските територии – държавна собственост, </w:t>
      </w:r>
      <w:r w:rsidR="00DF77A2">
        <w:rPr>
          <w:sz w:val="24"/>
          <w:szCs w:val="24"/>
        </w:rPr>
        <w:t>попадащи в гран</w:t>
      </w:r>
      <w:r w:rsidR="001B536B">
        <w:rPr>
          <w:sz w:val="24"/>
          <w:szCs w:val="24"/>
        </w:rPr>
        <w:t>иците на ловностопански район</w:t>
      </w:r>
      <w:r w:rsidR="00DF77A2">
        <w:rPr>
          <w:sz w:val="24"/>
          <w:szCs w:val="24"/>
        </w:rPr>
        <w:t xml:space="preserve"> „Трънково“ - </w:t>
      </w:r>
      <w:r w:rsidRPr="00EE331C">
        <w:rPr>
          <w:sz w:val="24"/>
          <w:szCs w:val="24"/>
        </w:rPr>
        <w:t>управлявани и сто</w:t>
      </w:r>
      <w:r w:rsidR="00DF77A2">
        <w:rPr>
          <w:sz w:val="24"/>
          <w:szCs w:val="24"/>
        </w:rPr>
        <w:t>панисвани от ТП „Държавно ловно стопанство Мазалат</w:t>
      </w:r>
      <w:r w:rsidRPr="00EE331C">
        <w:rPr>
          <w:sz w:val="24"/>
          <w:szCs w:val="24"/>
        </w:rPr>
        <w:t>”</w:t>
      </w:r>
      <w:r w:rsidR="00721CD0">
        <w:rPr>
          <w:sz w:val="24"/>
          <w:szCs w:val="24"/>
        </w:rPr>
        <w:t>, на основание</w:t>
      </w:r>
      <w:r w:rsidR="00DF77A2">
        <w:rPr>
          <w:sz w:val="24"/>
          <w:szCs w:val="24"/>
        </w:rPr>
        <w:t xml:space="preserve"> </w:t>
      </w:r>
      <w:r w:rsidR="00DF77A2" w:rsidRPr="00DF77A2">
        <w:rPr>
          <w:sz w:val="24"/>
          <w:szCs w:val="24"/>
        </w:rPr>
        <w:t>Заповед</w:t>
      </w:r>
      <w:r w:rsidR="00DF77A2" w:rsidRPr="00DF77A2">
        <w:rPr>
          <w:rFonts w:eastAsia="Calibri"/>
          <w:sz w:val="24"/>
          <w:szCs w:val="24"/>
          <w:lang w:eastAsia="en-US"/>
        </w:rPr>
        <w:t xml:space="preserve">  РД49-290/21.07.2021 г на министъра на земеделието, храните и горите</w:t>
      </w:r>
      <w:r w:rsidR="00DF77A2" w:rsidRPr="00DF77A2">
        <w:rPr>
          <w:sz w:val="24"/>
          <w:szCs w:val="24"/>
        </w:rPr>
        <w:t xml:space="preserve"> </w:t>
      </w:r>
      <w:r w:rsidRPr="00DF77A2">
        <w:rPr>
          <w:sz w:val="24"/>
          <w:szCs w:val="24"/>
        </w:rPr>
        <w:t xml:space="preserve"> д</w:t>
      </w:r>
      <w:r w:rsidRPr="00EE331C">
        <w:rPr>
          <w:sz w:val="24"/>
          <w:szCs w:val="24"/>
        </w:rPr>
        <w:t>а се разработи на база и едновременно с инвентариза</w:t>
      </w:r>
      <w:r w:rsidR="00721CD0">
        <w:rPr>
          <w:sz w:val="24"/>
          <w:szCs w:val="24"/>
        </w:rPr>
        <w:t xml:space="preserve">цията съгласно </w:t>
      </w:r>
      <w:r w:rsidRPr="00EE331C">
        <w:rPr>
          <w:sz w:val="24"/>
          <w:szCs w:val="24"/>
        </w:rPr>
        <w:t xml:space="preserve"> изискванията на Наредба № 18 за инвентаризация и планиран</w:t>
      </w:r>
      <w:r w:rsidR="00DF77A2">
        <w:rPr>
          <w:sz w:val="24"/>
          <w:szCs w:val="24"/>
        </w:rPr>
        <w:t>е в горските територии.</w:t>
      </w:r>
      <w:r w:rsidRPr="00EE331C">
        <w:rPr>
          <w:sz w:val="24"/>
          <w:szCs w:val="24"/>
        </w:rPr>
        <w:t xml:space="preserve"> </w:t>
      </w:r>
    </w:p>
    <w:p w:rsidR="009455B3" w:rsidRPr="00EE331C" w:rsidRDefault="009455B3" w:rsidP="009455B3">
      <w:pPr>
        <w:pStyle w:val="Title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Глава І</w:t>
      </w:r>
    </w:p>
    <w:p w:rsidR="009455B3" w:rsidRPr="00EE331C" w:rsidRDefault="009455B3" w:rsidP="009455B3">
      <w:pPr>
        <w:pStyle w:val="Title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Площ, подлежаща на горскостопанско планиране</w:t>
      </w:r>
    </w:p>
    <w:p w:rsidR="009455B3" w:rsidRPr="00EE331C" w:rsidRDefault="009455B3" w:rsidP="009455B3">
      <w:pPr>
        <w:pStyle w:val="Title"/>
        <w:jc w:val="both"/>
        <w:rPr>
          <w:b/>
          <w:sz w:val="24"/>
          <w:szCs w:val="24"/>
        </w:rPr>
      </w:pPr>
    </w:p>
    <w:p w:rsidR="009455B3" w:rsidRPr="00EE331C" w:rsidRDefault="009455B3" w:rsidP="009455B3">
      <w:pPr>
        <w:pStyle w:val="Title"/>
        <w:numPr>
          <w:ilvl w:val="0"/>
          <w:numId w:val="6"/>
        </w:numPr>
        <w:jc w:val="both"/>
        <w:rPr>
          <w:b/>
          <w:sz w:val="24"/>
          <w:szCs w:val="24"/>
        </w:rPr>
      </w:pPr>
      <w:r w:rsidRPr="00EE331C">
        <w:rPr>
          <w:b/>
          <w:sz w:val="24"/>
          <w:szCs w:val="24"/>
        </w:rPr>
        <w:t>Площ на горските територии</w:t>
      </w:r>
    </w:p>
    <w:p w:rsidR="009455B3" w:rsidRPr="00EE331C" w:rsidRDefault="009455B3" w:rsidP="009455B3">
      <w:pPr>
        <w:pStyle w:val="Title"/>
        <w:ind w:left="960"/>
        <w:jc w:val="both"/>
        <w:rPr>
          <w:b/>
          <w:sz w:val="24"/>
          <w:szCs w:val="24"/>
        </w:rPr>
      </w:pPr>
    </w:p>
    <w:p w:rsidR="00DF77A2" w:rsidRDefault="009455B3" w:rsidP="009455B3">
      <w:pPr>
        <w:pStyle w:val="Title"/>
        <w:jc w:val="both"/>
        <w:rPr>
          <w:sz w:val="24"/>
          <w:szCs w:val="24"/>
        </w:rPr>
      </w:pPr>
      <w:r w:rsidRPr="00EE331C">
        <w:rPr>
          <w:sz w:val="24"/>
          <w:szCs w:val="24"/>
        </w:rPr>
        <w:t xml:space="preserve">         Общата площ на горските територии – държавна собственост по </w:t>
      </w:r>
      <w:r w:rsidR="00DF77A2">
        <w:rPr>
          <w:sz w:val="24"/>
          <w:szCs w:val="24"/>
        </w:rPr>
        <w:t>данни изв</w:t>
      </w:r>
      <w:r w:rsidR="00721CD0">
        <w:rPr>
          <w:sz w:val="24"/>
          <w:szCs w:val="24"/>
        </w:rPr>
        <w:t>ършената през  2015/16 г е</w:t>
      </w:r>
      <w:r w:rsidRPr="00EE331C">
        <w:rPr>
          <w:sz w:val="24"/>
          <w:szCs w:val="24"/>
        </w:rPr>
        <w:t xml:space="preserve"> </w:t>
      </w:r>
      <w:r w:rsidR="00DF77A2">
        <w:rPr>
          <w:sz w:val="24"/>
          <w:szCs w:val="24"/>
        </w:rPr>
        <w:t>56,6</w:t>
      </w:r>
      <w:r w:rsidRPr="00EE331C">
        <w:rPr>
          <w:sz w:val="24"/>
          <w:szCs w:val="24"/>
        </w:rPr>
        <w:t xml:space="preserve"> ха </w:t>
      </w:r>
      <w:r w:rsidR="00721CD0">
        <w:rPr>
          <w:sz w:val="24"/>
          <w:szCs w:val="24"/>
        </w:rPr>
        <w:t xml:space="preserve">- </w:t>
      </w:r>
      <w:r w:rsidR="00DF77A2">
        <w:rPr>
          <w:sz w:val="24"/>
          <w:szCs w:val="24"/>
        </w:rPr>
        <w:t>цялата в горски територии. Г</w:t>
      </w:r>
      <w:r w:rsidRPr="00EE331C">
        <w:rPr>
          <w:sz w:val="24"/>
          <w:szCs w:val="24"/>
        </w:rPr>
        <w:t>ори извън горските територии върху имоти държавна собственост отговарящи на критериите за го</w:t>
      </w:r>
      <w:r w:rsidR="00DF77A2">
        <w:rPr>
          <w:sz w:val="24"/>
          <w:szCs w:val="24"/>
        </w:rPr>
        <w:t xml:space="preserve">ра по чл. 2 от Закона за горите не са установени. </w:t>
      </w:r>
      <w:r w:rsidRPr="00EE331C">
        <w:rPr>
          <w:sz w:val="24"/>
          <w:szCs w:val="24"/>
        </w:rPr>
        <w:t xml:space="preserve"> </w:t>
      </w:r>
    </w:p>
    <w:p w:rsidR="009455B3" w:rsidRPr="00EE331C" w:rsidRDefault="00DF77A2" w:rsidP="009455B3">
      <w:pPr>
        <w:pStyle w:val="Title"/>
        <w:jc w:val="both"/>
        <w:rPr>
          <w:b/>
          <w:sz w:val="24"/>
          <w:szCs w:val="24"/>
        </w:rPr>
      </w:pPr>
      <w:r>
        <w:rPr>
          <w:sz w:val="24"/>
          <w:szCs w:val="24"/>
        </w:rPr>
        <w:t xml:space="preserve">  За ревизионния период не са</w:t>
      </w:r>
      <w:r w:rsidR="009455B3" w:rsidRPr="00EE331C">
        <w:rPr>
          <w:sz w:val="24"/>
          <w:szCs w:val="24"/>
        </w:rPr>
        <w:t xml:space="preserve"> настъпилите промени </w:t>
      </w:r>
      <w:r>
        <w:rPr>
          <w:sz w:val="24"/>
          <w:szCs w:val="24"/>
        </w:rPr>
        <w:t>в горските територии държавна собственост</w:t>
      </w:r>
    </w:p>
    <w:p w:rsidR="009455B3" w:rsidRPr="00EE331C" w:rsidRDefault="009455B3" w:rsidP="009455B3">
      <w:pPr>
        <w:pStyle w:val="Title"/>
        <w:ind w:firstLine="600"/>
        <w:jc w:val="both"/>
        <w:rPr>
          <w:sz w:val="24"/>
          <w:szCs w:val="24"/>
        </w:rPr>
      </w:pPr>
    </w:p>
    <w:p w:rsidR="009455B3" w:rsidRPr="00EE331C" w:rsidRDefault="009455B3" w:rsidP="009455B3">
      <w:pPr>
        <w:pStyle w:val="BodyTextIndent2"/>
        <w:numPr>
          <w:ilvl w:val="0"/>
          <w:numId w:val="6"/>
        </w:numPr>
        <w:tabs>
          <w:tab w:val="clear" w:pos="-90"/>
          <w:tab w:val="center" w:pos="1170"/>
        </w:tabs>
        <w:rPr>
          <w:b/>
          <w:szCs w:val="24"/>
        </w:rPr>
      </w:pPr>
      <w:r w:rsidRPr="00EE331C">
        <w:rPr>
          <w:b/>
          <w:szCs w:val="24"/>
        </w:rPr>
        <w:t>Характеристика на площта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left="960" w:firstLine="0"/>
        <w:rPr>
          <w:b/>
          <w:szCs w:val="24"/>
        </w:rPr>
      </w:pPr>
    </w:p>
    <w:p w:rsidR="009455B3" w:rsidRPr="00654299" w:rsidRDefault="009455B3" w:rsidP="0065429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От общата площ на горските територии – държавна собственост (по форма 1 ГФ към 2015</w:t>
      </w:r>
      <w:r w:rsidR="00DF77A2">
        <w:rPr>
          <w:szCs w:val="24"/>
        </w:rPr>
        <w:t>/16</w:t>
      </w:r>
      <w:r w:rsidR="00654299">
        <w:rPr>
          <w:szCs w:val="24"/>
        </w:rPr>
        <w:t xml:space="preserve"> г)  от 56,6 ха,  залесена площ е 24,4</w:t>
      </w:r>
      <w:r w:rsidRPr="00EE331C">
        <w:rPr>
          <w:szCs w:val="24"/>
        </w:rPr>
        <w:t xml:space="preserve"> ха; не</w:t>
      </w:r>
      <w:r w:rsidR="00654299">
        <w:rPr>
          <w:szCs w:val="24"/>
        </w:rPr>
        <w:t>залесена дървопроизводителна 2,8</w:t>
      </w:r>
      <w:r w:rsidRPr="00EE331C">
        <w:rPr>
          <w:szCs w:val="24"/>
        </w:rPr>
        <w:t xml:space="preserve"> </w:t>
      </w:r>
      <w:r w:rsidR="00654299">
        <w:rPr>
          <w:szCs w:val="24"/>
        </w:rPr>
        <w:t>ха  и недървопроизводителна 30,6</w:t>
      </w:r>
      <w:r w:rsidRPr="00EE331C">
        <w:rPr>
          <w:szCs w:val="24"/>
        </w:rPr>
        <w:t xml:space="preserve"> ха . По функционална принадлежност, </w:t>
      </w:r>
      <w:r w:rsidR="00654299">
        <w:rPr>
          <w:szCs w:val="24"/>
        </w:rPr>
        <w:t>горските територии са със стопански функции.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ІІ.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Досегашно стопанисване</w:t>
      </w:r>
      <w:r w:rsidR="00813793">
        <w:rPr>
          <w:b/>
          <w:szCs w:val="24"/>
        </w:rPr>
        <w:t xml:space="preserve"> –по данни на ТП „ДЛС Мазалат“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Да се дадат данни за </w:t>
      </w:r>
      <w:r w:rsidR="00721CD0">
        <w:rPr>
          <w:szCs w:val="24"/>
        </w:rPr>
        <w:t>движението на площа в гра</w:t>
      </w:r>
      <w:r w:rsidR="001B536B">
        <w:rPr>
          <w:szCs w:val="24"/>
        </w:rPr>
        <w:t>ниците на ловностопански район</w:t>
      </w:r>
      <w:r w:rsidR="00721CD0">
        <w:rPr>
          <w:szCs w:val="24"/>
        </w:rPr>
        <w:t xml:space="preserve"> „Трънково“, по отношение на управлението и стопанисването им в исторически план.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Да се направи анализ за изпъ</w:t>
      </w:r>
      <w:r w:rsidR="00721CD0">
        <w:rPr>
          <w:szCs w:val="24"/>
        </w:rPr>
        <w:t xml:space="preserve">лнението на предвидените </w:t>
      </w:r>
      <w:r w:rsidRPr="00EE331C">
        <w:rPr>
          <w:szCs w:val="24"/>
        </w:rPr>
        <w:t xml:space="preserve"> мероприятия в държавните горски територии – възобновителни и отгледни сечи; възобновяване и залесяване; ползване на дървесина; странични ползвания; опазване  на горите от пожари, болести и вредители; борба с ерозията; сградо и пътно строителство и др. на база отчетните документи и информацията от теренните проучвания.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Да се анализират причините за констатирани незадоволителни резултати.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Да се посочат конкретни примери, както за добри лесовъдски решения, а така също и за  отклоненията от предвидените по проект дейности .              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lastRenderedPageBreak/>
        <w:t xml:space="preserve">          Изпълнението на предвидените сечи да се анализира по вид на горите и вид на сечта, по площ и запас, интензивност, повторяемост, както и по отношение качеството на провеждането им.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Да се анализират резултатите от проведените фази на възобновителните сечи, вкл. и на мероприятията за подпомагане на естественото възобновяване.</w:t>
      </w:r>
    </w:p>
    <w:p w:rsidR="009F0379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Да се направи преглед на ползването на дървесина по видове сечи и категории дървесина, като се изяснят причините за евентуалните отклонени</w:t>
      </w:r>
      <w:r w:rsidR="009F0379">
        <w:rPr>
          <w:szCs w:val="24"/>
        </w:rPr>
        <w:t>я от предвижданията на проекта.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Изпълнението по пло</w:t>
      </w:r>
      <w:r w:rsidR="009F0379">
        <w:rPr>
          <w:szCs w:val="24"/>
        </w:rPr>
        <w:t>щ на възобновителните сечи да</w:t>
      </w:r>
      <w:r w:rsidRPr="00EE331C">
        <w:rPr>
          <w:szCs w:val="24"/>
        </w:rPr>
        <w:t xml:space="preserve"> се анализира отделно изпълнението за подотделите, предвидени със горскостопанския план (т.е. в един и същи подотдел) и като цяло, в които е работено през ревизионния период.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В табличен вид да се посочи предвидените и изпълнени лесовъдски  и лесокултурни мероприятия (по видове сечи - отгледни и възобновителни,  по вид и фаза на възобновителните сечи и отклоненията на стойностите от тези предвидени по план).</w:t>
      </w:r>
    </w:p>
    <w:p w:rsidR="009455B3" w:rsidRPr="00EE331C" w:rsidRDefault="009455B3" w:rsidP="009F037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В отделна таблица да се посочи  изпълнените през ревизионния период сечи , като  се дадат стойностите  по площ и запас за проведените мероприятия, които  не са били предвидени по горскостопански план</w:t>
      </w:r>
      <w:r w:rsidR="009F0379">
        <w:rPr>
          <w:szCs w:val="24"/>
        </w:rPr>
        <w:t xml:space="preserve"> и се посочат мотивите за това.</w:t>
      </w:r>
      <w:r w:rsidRPr="00EE331C">
        <w:rPr>
          <w:szCs w:val="24"/>
        </w:rPr>
        <w:tab/>
      </w:r>
    </w:p>
    <w:p w:rsidR="009455B3" w:rsidRPr="00EE331C" w:rsidRDefault="009455B3" w:rsidP="009F037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Да се направи оценка на изпълнението на предвидените мероприятия в съществуващите </w:t>
      </w:r>
      <w:r w:rsidR="009F0379">
        <w:rPr>
          <w:szCs w:val="24"/>
        </w:rPr>
        <w:t>култури.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По данни от инвентаризацията, да се дадат данни за състоянието на пътната мрежа, съоръженията и обектите, обслужващи горскостопанската дейност.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Да се направи анализ на изпълнението за ползванията от недървесни горски продукти.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Да се направи анализ на предвидените и изпълнени противоерозионни мерки и мероприятия с цел ограничаване и спиране на ерозионни процеси в горските територии (ровинна, площна и линейна ерозия).</w:t>
      </w:r>
      <w:r w:rsidRPr="00EE331C">
        <w:rPr>
          <w:szCs w:val="24"/>
        </w:rPr>
        <w:tab/>
      </w:r>
      <w:r w:rsidRPr="00EE331C">
        <w:rPr>
          <w:szCs w:val="24"/>
        </w:rPr>
        <w:tab/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Да се посочи броя и размера на установените незаконни сечи и други нарушения в горските територии държавна собственост и тези по чл. 187, ал. 3 от закона за горите, като данните бъдат посочени по вид нарушения и установените такива с констативни протоколи и съставени АУАН.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Да се пишат предприетите мерки за борба с нарушителите.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Да се опише обезпечеността на лицата с функции по чл. 190 от закона за горите, със средства и оборудване за изпълнение на служебните им задължения.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Да се изготви списък на констатираните нарушения по землища.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 Да се направи анализ на нарушенията и ефективността от предприетите мерки за борба с нарушителите, както и състоянието на насажденията в резултат на незаконните посегателства върху тях, като анализа послужи за предвиждане на действия от страна на ТП ДГС за следващия ревизионен период.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Изпълнението на мероприятията да се даде и в таб</w:t>
      </w:r>
      <w:r>
        <w:rPr>
          <w:szCs w:val="24"/>
        </w:rPr>
        <w:t>личен вид, като държавното горско</w:t>
      </w:r>
      <w:r w:rsidRPr="00EE331C">
        <w:rPr>
          <w:szCs w:val="24"/>
        </w:rPr>
        <w:t xml:space="preserve"> стопанство се задължава да подготви и предаде на фирмата изпълнител на дейностите по изработването на плана необходимите таблици и справки.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Изпълнението на мероприятията да се даде и в табличен вид, като държавното ловно стопанство се задължава да подготви и предаде на фирмата изпълнител на дейностите по изработването на плана необходимите таблици и справки.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</w:t>
      </w:r>
    </w:p>
    <w:p w:rsidR="009F0379" w:rsidRDefault="009F0379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9F0379" w:rsidRDefault="009F0379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lastRenderedPageBreak/>
        <w:t>Глава ІІІ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Теренни проучвания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9455B3" w:rsidRPr="00EE331C" w:rsidRDefault="009455B3" w:rsidP="009455B3">
      <w:pPr>
        <w:pStyle w:val="BodyTextIndent2"/>
        <w:numPr>
          <w:ilvl w:val="0"/>
          <w:numId w:val="7"/>
        </w:numPr>
        <w:tabs>
          <w:tab w:val="clear" w:pos="-90"/>
          <w:tab w:val="center" w:pos="1170"/>
        </w:tabs>
        <w:rPr>
          <w:b/>
          <w:szCs w:val="24"/>
        </w:rPr>
      </w:pPr>
      <w:r w:rsidRPr="00EE331C">
        <w:rPr>
          <w:b/>
          <w:szCs w:val="24"/>
        </w:rPr>
        <w:t>Таксиране на насажденията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left="960" w:firstLine="0"/>
        <w:rPr>
          <w:b/>
          <w:szCs w:val="24"/>
        </w:rPr>
      </w:pPr>
    </w:p>
    <w:p w:rsidR="009455B3" w:rsidRPr="00EE331C" w:rsidRDefault="009455B3" w:rsidP="009F0379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За целите на горскостопанския план, таксирането  на </w:t>
      </w:r>
      <w:r w:rsidR="009F0379">
        <w:rPr>
          <w:szCs w:val="24"/>
        </w:rPr>
        <w:t>насажденията да се извърши съгласно указанията залегнали п приложение № 8,  т.3 от Наредба № 18. (зрели високостъблени насаждения няма)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</w:t>
      </w:r>
      <w:r w:rsidR="009F0379">
        <w:rPr>
          <w:szCs w:val="24"/>
        </w:rPr>
        <w:t xml:space="preserve">  Запас на </w:t>
      </w:r>
      <w:r w:rsidRPr="00EE331C">
        <w:rPr>
          <w:szCs w:val="24"/>
        </w:rPr>
        <w:t xml:space="preserve"> насаждения и културите, както  и на подлесната растителност  чиято височина е достигнала 3 м. вкл. и нагоре да се определи чрез растежни таблици,  посочени в Наредба № 18.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ІV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Основни насоки за организация на обекта на планиране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9455B3" w:rsidRPr="00EE331C" w:rsidRDefault="009455B3" w:rsidP="009455B3">
      <w:pPr>
        <w:pStyle w:val="BodyTextIndent2"/>
        <w:numPr>
          <w:ilvl w:val="0"/>
          <w:numId w:val="8"/>
        </w:numPr>
        <w:tabs>
          <w:tab w:val="clear" w:pos="-90"/>
          <w:tab w:val="center" w:pos="1170"/>
        </w:tabs>
        <w:rPr>
          <w:b/>
          <w:szCs w:val="24"/>
        </w:rPr>
      </w:pPr>
      <w:r w:rsidRPr="00EE331C">
        <w:rPr>
          <w:b/>
          <w:szCs w:val="24"/>
        </w:rPr>
        <w:t>Разделяне на горскостопанската единица на горскостопански участъци (ГСУ)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left="960" w:firstLine="0"/>
        <w:rPr>
          <w:b/>
          <w:szCs w:val="24"/>
        </w:rPr>
      </w:pPr>
    </w:p>
    <w:p w:rsidR="009455B3" w:rsidRPr="00042693" w:rsidRDefault="009455B3" w:rsidP="00042693">
      <w:pPr>
        <w:pStyle w:val="Default"/>
        <w:jc w:val="both"/>
        <w:rPr>
          <w:color w:val="auto"/>
          <w:lang w:val="bg-BG"/>
        </w:rPr>
      </w:pPr>
      <w:r w:rsidRPr="00EE331C">
        <w:rPr>
          <w:color w:val="auto"/>
          <w:lang w:val="bg-BG"/>
        </w:rPr>
        <w:tab/>
        <w:t xml:space="preserve"> При изработването на горскостопанския план да се запазят </w:t>
      </w:r>
      <w:r w:rsidR="009F0379">
        <w:rPr>
          <w:color w:val="auto"/>
          <w:lang w:val="bg-BG"/>
        </w:rPr>
        <w:t>досегашната организация т.е</w:t>
      </w:r>
      <w:r w:rsidR="00042693">
        <w:rPr>
          <w:color w:val="auto"/>
          <w:lang w:val="bg-BG"/>
        </w:rPr>
        <w:t>. горските територии в гран</w:t>
      </w:r>
      <w:r w:rsidR="001B536B">
        <w:rPr>
          <w:color w:val="auto"/>
          <w:lang w:val="bg-BG"/>
        </w:rPr>
        <w:t>иците на ловностопанския район</w:t>
      </w:r>
      <w:r w:rsidR="00042693">
        <w:rPr>
          <w:color w:val="auto"/>
          <w:lang w:val="bg-BG"/>
        </w:rPr>
        <w:t xml:space="preserve"> „Трънково“ да са в самостоятелен горскостопански участък.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</w:pPr>
    </w:p>
    <w:p w:rsidR="009455B3" w:rsidRPr="00EE331C" w:rsidRDefault="009455B3" w:rsidP="009455B3">
      <w:pPr>
        <w:pStyle w:val="BodyTextIndent2"/>
        <w:numPr>
          <w:ilvl w:val="0"/>
          <w:numId w:val="8"/>
        </w:numPr>
        <w:tabs>
          <w:tab w:val="clear" w:pos="-90"/>
          <w:tab w:val="center" w:pos="1170"/>
        </w:tabs>
        <w:jc w:val="center"/>
        <w:rPr>
          <w:b/>
          <w:szCs w:val="24"/>
        </w:rPr>
      </w:pPr>
      <w:r w:rsidRPr="00EE331C">
        <w:rPr>
          <w:b/>
          <w:szCs w:val="24"/>
        </w:rPr>
        <w:t>Стопански класове, цел на стопанството и турнуси на сеч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left="600" w:firstLine="0"/>
        <w:rPr>
          <w:b/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При обработката на информацията, необходима за изработването на горскостопанския план да се обособят стопански класове, идентични с обособените условни такива при инвентаризацията, по същите критерии, описани в част първа „Инвентаризация“ със същите цели и турнус на сеч.  </w:t>
      </w:r>
    </w:p>
    <w:p w:rsidR="00813793" w:rsidRPr="00EE331C" w:rsidRDefault="00813793" w:rsidP="0081379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t>Таблица № 14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</w:r>
      <w:r w:rsidR="00813793">
        <w:rPr>
          <w:szCs w:val="24"/>
        </w:rPr>
        <w:t xml:space="preserve">           За</w:t>
      </w:r>
      <w:r w:rsidRPr="00EE331C">
        <w:rPr>
          <w:szCs w:val="24"/>
        </w:rPr>
        <w:t xml:space="preserve"> възможно формираните стопански класове  при организация на стопанството, цел на производство и турнус на сеч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</w:t>
      </w:r>
    </w:p>
    <w:tbl>
      <w:tblPr>
        <w:tblStyle w:val="TableGrid"/>
        <w:tblW w:w="10022" w:type="dxa"/>
        <w:tblInd w:w="38" w:type="dxa"/>
        <w:tblLayout w:type="fixed"/>
        <w:tblLook w:val="01E0" w:firstRow="1" w:lastRow="1" w:firstColumn="1" w:lastColumn="1" w:noHBand="0" w:noVBand="0"/>
      </w:tblPr>
      <w:tblGrid>
        <w:gridCol w:w="3926"/>
        <w:gridCol w:w="1389"/>
        <w:gridCol w:w="3119"/>
        <w:gridCol w:w="1588"/>
      </w:tblGrid>
      <w:tr w:rsidR="009455B3" w:rsidRPr="00EE331C" w:rsidTr="00DF77A2"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Стопански клас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Съкратено обозначение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Цел – строителна дървесина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(диаметър на тънкия край – см)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Турнус на сеч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(години)</w:t>
            </w:r>
          </w:p>
        </w:tc>
      </w:tr>
      <w:tr w:rsidR="009455B3" w:rsidRPr="00EE331C" w:rsidTr="00DF77A2"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Високостъблени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</w:tr>
      <w:tr w:rsidR="009455B3" w:rsidRPr="00EE331C" w:rsidTr="00DF77A2"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416782" w:rsidP="00DF77A2">
            <w:pPr>
              <w:pStyle w:val="Footer"/>
              <w:tabs>
                <w:tab w:val="center" w:pos="1170"/>
              </w:tabs>
              <w:rPr>
                <w:b/>
                <w:lang w:val="bg-BG"/>
              </w:rPr>
            </w:pPr>
            <w:r>
              <w:rPr>
                <w:lang w:val="bg-BG"/>
              </w:rPr>
              <w:t>1</w:t>
            </w:r>
            <w:r w:rsidR="009455B3" w:rsidRPr="00EE331C">
              <w:rPr>
                <w:lang w:val="bg-BG"/>
              </w:rPr>
              <w:t>.Широколистен високостъблен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ШВ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18/ср. стр. дървесина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диференцирани</w:t>
            </w:r>
          </w:p>
        </w:tc>
      </w:tr>
      <w:tr w:rsidR="009455B3" w:rsidRPr="00EE331C" w:rsidTr="00DF77A2"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 w:rsidRPr="00EE331C">
              <w:rPr>
                <w:b/>
              </w:rPr>
              <w:t>Издънкови за превръщане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</w:tc>
      </w:tr>
      <w:tr w:rsidR="009455B3" w:rsidRPr="00EE331C" w:rsidTr="00DF77A2"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A30191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1</w:t>
            </w:r>
            <w:r w:rsidR="009455B3" w:rsidRPr="00EE331C">
              <w:rPr>
                <w:sz w:val="20"/>
              </w:rPr>
              <w:t xml:space="preserve">.Смесен средно и нискобонитетен за превръщане  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СмСрНП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средна строителна дървесина/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дърва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60</w:t>
            </w:r>
          </w:p>
        </w:tc>
      </w:tr>
      <w:tr w:rsidR="009455B3" w:rsidRPr="00EE331C" w:rsidTr="00DF77A2">
        <w:tc>
          <w:tcPr>
            <w:tcW w:w="3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A30191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2</w:t>
            </w:r>
            <w:r w:rsidR="009455B3" w:rsidRPr="00EE331C">
              <w:rPr>
                <w:sz w:val="20"/>
              </w:rPr>
              <w:t>.Церов за превръщане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ЦП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18/дърва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55/60</w:t>
            </w:r>
          </w:p>
        </w:tc>
      </w:tr>
    </w:tbl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</w:t>
      </w:r>
    </w:p>
    <w:p w:rsidR="00606D42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 Предложените стопански класове са въз основа на  разпределението на площта на насажденията от държавните горски територии по произход и бонитети, съобразено с организацията на стопанството през изтеклият ревизионен период,</w:t>
      </w:r>
      <w:r w:rsidR="00606D42">
        <w:rPr>
          <w:szCs w:val="24"/>
        </w:rPr>
        <w:t xml:space="preserve"> (ГСП от 2016 г на ТП „ДГС Стара Загора),</w:t>
      </w:r>
      <w:r w:rsidRPr="00EE331C">
        <w:rPr>
          <w:szCs w:val="24"/>
        </w:rPr>
        <w:t xml:space="preserve"> както и предложените такива в част първа „Инвентаризация“</w:t>
      </w:r>
      <w:r w:rsidR="00606D42">
        <w:rPr>
          <w:szCs w:val="24"/>
        </w:rPr>
        <w:t>.</w:t>
      </w:r>
    </w:p>
    <w:p w:rsidR="00813793" w:rsidRDefault="0081379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</w:t>
      </w:r>
    </w:p>
    <w:p w:rsidR="00813793" w:rsidRDefault="0081379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813793" w:rsidRPr="00EE331C" w:rsidRDefault="00813793" w:rsidP="0081379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>
        <w:rPr>
          <w:szCs w:val="24"/>
        </w:rPr>
        <w:lastRenderedPageBreak/>
        <w:t>Таблица № 15</w:t>
      </w:r>
    </w:p>
    <w:p w:rsidR="00813793" w:rsidRDefault="0081379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455B3" w:rsidRPr="00EE331C" w:rsidRDefault="00813793" w:rsidP="0081379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   За</w:t>
      </w:r>
      <w:r w:rsidR="009455B3" w:rsidRPr="00EE331C">
        <w:rPr>
          <w:szCs w:val="24"/>
        </w:rPr>
        <w:t xml:space="preserve"> разпределението на залесената площ  по бонитете, водещ дървесен вид и произход  за отделното насаждения на държавните горски територии по д</w:t>
      </w:r>
      <w:r w:rsidR="00606D42">
        <w:rPr>
          <w:szCs w:val="24"/>
        </w:rPr>
        <w:t>анни от инвентаризацията от 2015/16 г</w:t>
      </w:r>
      <w:r w:rsidR="009455B3" w:rsidRPr="00EE331C">
        <w:rPr>
          <w:szCs w:val="24"/>
        </w:rPr>
        <w:t>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szCs w:val="24"/>
        </w:rPr>
      </w:pPr>
    </w:p>
    <w:tbl>
      <w:tblPr>
        <w:tblStyle w:val="TableGrid"/>
        <w:tblW w:w="10100" w:type="dxa"/>
        <w:tblInd w:w="38" w:type="dxa"/>
        <w:tblLook w:val="01E0" w:firstRow="1" w:lastRow="1" w:firstColumn="1" w:lastColumn="1" w:noHBand="0" w:noVBand="0"/>
      </w:tblPr>
      <w:tblGrid>
        <w:gridCol w:w="3643"/>
        <w:gridCol w:w="1134"/>
        <w:gridCol w:w="992"/>
        <w:gridCol w:w="1134"/>
        <w:gridCol w:w="992"/>
        <w:gridCol w:w="1002"/>
        <w:gridCol w:w="1203"/>
      </w:tblGrid>
      <w:tr w:rsidR="009455B3" w:rsidRPr="00EE331C" w:rsidTr="00DF77A2">
        <w:tc>
          <w:tcPr>
            <w:tcW w:w="3643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Видове насаждения</w:t>
            </w:r>
          </w:p>
        </w:tc>
        <w:tc>
          <w:tcPr>
            <w:tcW w:w="1134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 xml:space="preserve">Площ – 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  <w:tc>
          <w:tcPr>
            <w:tcW w:w="992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І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бонитет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  <w:tc>
          <w:tcPr>
            <w:tcW w:w="1134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ІІ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бонитет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  <w:tc>
          <w:tcPr>
            <w:tcW w:w="992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ІІІ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бонитет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  <w:tc>
          <w:tcPr>
            <w:tcW w:w="1002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ІV бонитет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  <w:tc>
          <w:tcPr>
            <w:tcW w:w="1203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V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бонитет</w:t>
            </w:r>
          </w:p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 w:rsidRPr="00EE331C">
              <w:rPr>
                <w:sz w:val="20"/>
              </w:rPr>
              <w:t>ха</w:t>
            </w:r>
          </w:p>
        </w:tc>
      </w:tr>
      <w:tr w:rsidR="009455B3" w:rsidRPr="00EE331C" w:rsidTr="00DF77A2">
        <w:tc>
          <w:tcPr>
            <w:tcW w:w="3643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Широколистни високостъблени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1,5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0,3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  <w:tc>
          <w:tcPr>
            <w:tcW w:w="100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1,2</w:t>
            </w:r>
          </w:p>
        </w:tc>
        <w:tc>
          <w:tcPr>
            <w:tcW w:w="1203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0,0</w:t>
            </w:r>
          </w:p>
        </w:tc>
      </w:tr>
      <w:tr w:rsidR="009455B3" w:rsidRPr="00EE331C" w:rsidTr="00DF77A2">
        <w:tc>
          <w:tcPr>
            <w:tcW w:w="3643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Чисти</w:t>
            </w:r>
            <w:r w:rsidR="00DE0EE7">
              <w:rPr>
                <w:sz w:val="20"/>
              </w:rPr>
              <w:t xml:space="preserve"> и с преобладание на американски ясен</w:t>
            </w:r>
          </w:p>
        </w:tc>
        <w:tc>
          <w:tcPr>
            <w:tcW w:w="1134" w:type="dxa"/>
          </w:tcPr>
          <w:p w:rsidR="009455B3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DE0EE7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0,3</w:t>
            </w:r>
          </w:p>
        </w:tc>
        <w:tc>
          <w:tcPr>
            <w:tcW w:w="992" w:type="dxa"/>
          </w:tcPr>
          <w:p w:rsidR="009455B3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DE0EE7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9455B3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DE0EE7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0,3</w:t>
            </w:r>
          </w:p>
        </w:tc>
        <w:tc>
          <w:tcPr>
            <w:tcW w:w="992" w:type="dxa"/>
          </w:tcPr>
          <w:p w:rsidR="009455B3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DE0EE7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002" w:type="dxa"/>
          </w:tcPr>
          <w:p w:rsidR="009455B3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DE0EE7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203" w:type="dxa"/>
          </w:tcPr>
          <w:p w:rsidR="009455B3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</w:p>
          <w:p w:rsidR="00DE0EE7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9455B3" w:rsidRPr="00EE331C" w:rsidTr="00DF77A2">
        <w:tc>
          <w:tcPr>
            <w:tcW w:w="3643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Горскоплодни (орех, бадем)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  <w:tc>
          <w:tcPr>
            <w:tcW w:w="992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0</w:t>
            </w:r>
          </w:p>
        </w:tc>
        <w:tc>
          <w:tcPr>
            <w:tcW w:w="1134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0</w:t>
            </w:r>
          </w:p>
        </w:tc>
        <w:tc>
          <w:tcPr>
            <w:tcW w:w="992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0</w:t>
            </w:r>
          </w:p>
        </w:tc>
        <w:tc>
          <w:tcPr>
            <w:tcW w:w="100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1,2</w:t>
            </w:r>
          </w:p>
        </w:tc>
        <w:tc>
          <w:tcPr>
            <w:tcW w:w="1203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9455B3" w:rsidRPr="00EE331C" w:rsidTr="00DF77A2">
        <w:tc>
          <w:tcPr>
            <w:tcW w:w="3643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b/>
                <w:sz w:val="20"/>
              </w:rPr>
              <w:t>Издънкови за превръщане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22,9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9,5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0,6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5,3</w:t>
            </w:r>
          </w:p>
        </w:tc>
        <w:tc>
          <w:tcPr>
            <w:tcW w:w="100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7,4</w:t>
            </w:r>
          </w:p>
        </w:tc>
        <w:tc>
          <w:tcPr>
            <w:tcW w:w="1203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0,1</w:t>
            </w:r>
          </w:p>
        </w:tc>
      </w:tr>
      <w:tr w:rsidR="009455B3" w:rsidRPr="00EE331C" w:rsidTr="00DF77A2">
        <w:tc>
          <w:tcPr>
            <w:tcW w:w="3643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Чисти и с  преобладание на цер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16,2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9,5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0,6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2,7</w:t>
            </w:r>
          </w:p>
        </w:tc>
        <w:tc>
          <w:tcPr>
            <w:tcW w:w="100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3,3</w:t>
            </w:r>
          </w:p>
        </w:tc>
        <w:tc>
          <w:tcPr>
            <w:tcW w:w="1203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0,1</w:t>
            </w:r>
          </w:p>
        </w:tc>
      </w:tr>
      <w:tr w:rsidR="009455B3" w:rsidRPr="00EE331C" w:rsidTr="00DF77A2">
        <w:tc>
          <w:tcPr>
            <w:tcW w:w="3643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Чист</w:t>
            </w:r>
            <w:r w:rsidR="00DE0EE7">
              <w:rPr>
                <w:sz w:val="20"/>
              </w:rPr>
              <w:t>и и с преобладание на полски бряст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5,2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100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3,9</w:t>
            </w:r>
          </w:p>
        </w:tc>
        <w:tc>
          <w:tcPr>
            <w:tcW w:w="1203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9455B3" w:rsidRPr="00EE331C" w:rsidTr="00DF77A2">
        <w:tblPrEx>
          <w:tblLook w:val="04A0" w:firstRow="1" w:lastRow="0" w:firstColumn="1" w:lastColumn="0" w:noHBand="0" w:noVBand="1"/>
        </w:tblPrEx>
        <w:tc>
          <w:tcPr>
            <w:tcW w:w="3643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Смесени без преобладание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1,5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1,3</w:t>
            </w:r>
          </w:p>
        </w:tc>
        <w:tc>
          <w:tcPr>
            <w:tcW w:w="100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0,2</w:t>
            </w:r>
          </w:p>
        </w:tc>
        <w:tc>
          <w:tcPr>
            <w:tcW w:w="1203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>
              <w:rPr>
                <w:sz w:val="20"/>
              </w:rPr>
              <w:t>0,0</w:t>
            </w:r>
          </w:p>
        </w:tc>
      </w:tr>
      <w:tr w:rsidR="009455B3" w:rsidRPr="00EE331C" w:rsidTr="00DF77A2">
        <w:tblPrEx>
          <w:tblLook w:val="04A0" w:firstRow="1" w:lastRow="0" w:firstColumn="1" w:lastColumn="0" w:noHBand="0" w:noVBand="1"/>
        </w:tblPrEx>
        <w:tc>
          <w:tcPr>
            <w:tcW w:w="3643" w:type="dxa"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ВСИЧКО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24,4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9,5</w:t>
            </w:r>
          </w:p>
        </w:tc>
        <w:tc>
          <w:tcPr>
            <w:tcW w:w="1134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0,9</w:t>
            </w:r>
          </w:p>
        </w:tc>
        <w:tc>
          <w:tcPr>
            <w:tcW w:w="99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5,3</w:t>
            </w:r>
          </w:p>
        </w:tc>
        <w:tc>
          <w:tcPr>
            <w:tcW w:w="1002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8,6</w:t>
            </w:r>
          </w:p>
        </w:tc>
        <w:tc>
          <w:tcPr>
            <w:tcW w:w="1203" w:type="dxa"/>
          </w:tcPr>
          <w:p w:rsidR="009455B3" w:rsidRPr="00EE331C" w:rsidRDefault="00DE0EE7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>
              <w:rPr>
                <w:b/>
                <w:sz w:val="20"/>
              </w:rPr>
              <w:t>0,1</w:t>
            </w:r>
          </w:p>
        </w:tc>
      </w:tr>
    </w:tbl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</w:pPr>
      <w:r w:rsidRPr="00EE331C">
        <w:tab/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Причисляването на всяко едно насаждение към съответния стопански клас да е съобразно произхода му  и функциите които има да изпълнява, целта на производство и достигането и при определен турнус на сеч, както и резултатите о</w:t>
      </w:r>
      <w:r w:rsidR="00E666DB">
        <w:rPr>
          <w:szCs w:val="24"/>
        </w:rPr>
        <w:t xml:space="preserve">т досегашното им стопанисване.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За всеки вид гора, съгласно Приложение № 5 от Наредба № 18 и разпределението на залесената площ по видове насаждения, да се дадат основните насоки на стопанисване.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На база наличните видове насаждения и предложените стопански класове, очакваемите групи и видове гори са същите, които са описани  в частта за  </w:t>
      </w:r>
      <w:r w:rsidRPr="00EE331C">
        <w:rPr>
          <w:b/>
          <w:szCs w:val="24"/>
        </w:rPr>
        <w:t xml:space="preserve">инвентаризацията </w:t>
      </w:r>
      <w:r w:rsidR="003F0651">
        <w:rPr>
          <w:szCs w:val="24"/>
        </w:rPr>
        <w:t>(табл. № 8</w:t>
      </w:r>
      <w:r w:rsidRPr="00EE331C">
        <w:rPr>
          <w:szCs w:val="24"/>
        </w:rPr>
        <w:t xml:space="preserve">).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V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Планиране на мероприятия</w:t>
      </w:r>
    </w:p>
    <w:p w:rsidR="009455B3" w:rsidRPr="00EE331C" w:rsidRDefault="009455B3" w:rsidP="00606D42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</w:p>
    <w:p w:rsidR="009455B3" w:rsidRDefault="009455B3" w:rsidP="009455B3">
      <w:pPr>
        <w:pStyle w:val="BodyTextIndent2"/>
        <w:tabs>
          <w:tab w:val="clear" w:pos="-90"/>
          <w:tab w:val="center" w:pos="1170"/>
        </w:tabs>
        <w:ind w:firstLine="0"/>
      </w:pPr>
      <w:r w:rsidRPr="00EE331C">
        <w:t xml:space="preserve">          Горскостопанските мероприятия</w:t>
      </w:r>
      <w:r w:rsidR="00606D42">
        <w:t xml:space="preserve"> да са в съотвествие с изискванията залегнали в действащата законова и нормативна уредба.</w:t>
      </w:r>
    </w:p>
    <w:p w:rsidR="00606D42" w:rsidRPr="00EE331C" w:rsidRDefault="00606D42" w:rsidP="009455B3">
      <w:pPr>
        <w:pStyle w:val="BodyTextIndent2"/>
        <w:tabs>
          <w:tab w:val="clear" w:pos="-90"/>
          <w:tab w:val="center" w:pos="1170"/>
        </w:tabs>
        <w:ind w:firstLine="0"/>
      </w:pPr>
      <w:r>
        <w:tab/>
        <w:t xml:space="preserve">          На база данните от видовете насаждения по възраст и произход, да се планират и съответните възобновителни и отгледни сечи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</w:pPr>
    </w:p>
    <w:p w:rsidR="009455B3" w:rsidRPr="00EE331C" w:rsidRDefault="009455B3" w:rsidP="009455B3">
      <w:pPr>
        <w:pStyle w:val="SilvaText"/>
        <w:numPr>
          <w:ilvl w:val="0"/>
          <w:numId w:val="11"/>
        </w:numPr>
        <w:rPr>
          <w:rFonts w:ascii="Times New Roman" w:hAnsi="Times New Roman"/>
          <w:b/>
          <w:sz w:val="22"/>
          <w:szCs w:val="22"/>
        </w:rPr>
      </w:pPr>
      <w:r w:rsidRPr="00EE331C">
        <w:rPr>
          <w:rFonts w:ascii="Times New Roman" w:hAnsi="Times New Roman"/>
          <w:b/>
          <w:sz w:val="22"/>
          <w:szCs w:val="22"/>
        </w:rPr>
        <w:t>Сечи</w:t>
      </w:r>
    </w:p>
    <w:p w:rsidR="009455B3" w:rsidRPr="00EE331C" w:rsidRDefault="009455B3" w:rsidP="009455B3">
      <w:pPr>
        <w:pStyle w:val="BodyTextFirstIndent"/>
        <w:ind w:firstLine="0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Да се планира насоката на стопанисване (основния вид сеч) за всяко насаждение, съобразно целта на стопанството, вида гора, особеностите на дървесните видове, таксационните данни и хода на възобновителния процес, а именно: за отглеждане, за възобновяване, за трансформация или техническа сеч, при спазване на нормативите залегнали в Наредба № 8 от 05.08.2011г. на ИАГ за сечите в горите и утвърдените разработки </w:t>
      </w:r>
      <w:r w:rsidR="00606D42">
        <w:rPr>
          <w:sz w:val="24"/>
          <w:szCs w:val="24"/>
          <w:lang w:val="bg-BG"/>
        </w:rPr>
        <w:t>по чл. 4, ал. 1, т. 2 от същата.</w:t>
      </w:r>
      <w:r w:rsidRPr="00EE331C">
        <w:rPr>
          <w:sz w:val="24"/>
          <w:szCs w:val="24"/>
          <w:lang w:val="bg-BG"/>
        </w:rPr>
        <w:t xml:space="preserve"> </w:t>
      </w:r>
    </w:p>
    <w:p w:rsidR="009455B3" w:rsidRPr="00EE331C" w:rsidRDefault="009455B3" w:rsidP="009455B3">
      <w:pPr>
        <w:pStyle w:val="BodyTextFirstIndent"/>
        <w:ind w:firstLine="0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Да се имат в предвид „Указанията за стопанисване на издънковите дъбови гори на територията на ДП ЮЗДП, ДП СЗДП и ДП ЮИДП“ / писмо ИАГ-8612/06.04.2021г.</w:t>
      </w:r>
    </w:p>
    <w:p w:rsidR="009455B3" w:rsidRPr="00EE331C" w:rsidRDefault="009455B3" w:rsidP="009455B3">
      <w:pPr>
        <w:pStyle w:val="BodyTextFirstIndent"/>
        <w:ind w:firstLine="0"/>
        <w:jc w:val="both"/>
        <w:rPr>
          <w:sz w:val="24"/>
          <w:szCs w:val="24"/>
          <w:lang w:val="bg-BG"/>
        </w:rPr>
      </w:pP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b/>
          <w:sz w:val="24"/>
          <w:szCs w:val="24"/>
        </w:rPr>
        <w:lastRenderedPageBreak/>
        <w:t>Отгледна сеч</w:t>
      </w:r>
      <w:r w:rsidRPr="00EE331C">
        <w:rPr>
          <w:rFonts w:ascii="Times New Roman" w:hAnsi="Times New Roman"/>
          <w:sz w:val="24"/>
          <w:szCs w:val="24"/>
        </w:rPr>
        <w:t xml:space="preserve"> да се планира в младите, средновъзрастни и дозряващи насаждения и култури, съобразно възприетият турнус на сеч, за съответният стопански клас, Интензивността им да е съобразена с възрастта, дървесният вид, пълнотата, бонитета и състоянието им. Осветленията да се проектират без интензивност и материален добив. 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sz w:val="24"/>
          <w:szCs w:val="24"/>
        </w:rPr>
        <w:t>При необходимост, в насаждения и култури с неравномерен строеж по пълнота да се предвижда отгледна сеч в гъстите групи.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b/>
          <w:sz w:val="24"/>
          <w:szCs w:val="24"/>
        </w:rPr>
        <w:t>Възобновителна сеч</w:t>
      </w:r>
      <w:r w:rsidRPr="00EE331C">
        <w:rPr>
          <w:rFonts w:ascii="Times New Roman" w:hAnsi="Times New Roman"/>
          <w:sz w:val="24"/>
          <w:szCs w:val="24"/>
        </w:rPr>
        <w:t xml:space="preserve"> – да се планира във всички зрели насаждения, с подходяща интензивност, съобразно с функционалната им принадлежност, възприетия турнус на сеч, , вида, състава, структурата и състоянието на насажденията, степента и характера на възобновителните процеси, както и от постигнатите резултати от проведените до сега сечи. При необходимост да се предвидят мероприятия за подпомагане на възобновяването, опазване и отглеждане на подраста, изсичане на подлеса.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sz w:val="24"/>
          <w:szCs w:val="24"/>
        </w:rPr>
        <w:t>В зрелите издънковите насаждения за превръщане да се предвиди възобновителна сеч с цел - създаване на подходящи условия за тяхното семенно възобновяване.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sz w:val="24"/>
          <w:szCs w:val="24"/>
        </w:rPr>
        <w:t>Особено внимание да се обърне на изредените и невъзобновени зрели насаждения, в които следва да се проектират мероприятия за тяхното възобновяване.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sz w:val="24"/>
          <w:szCs w:val="24"/>
        </w:rPr>
        <w:t>Да се направи оценка на възобновяването на зрелите насаждения пострадали от снеговали, снеголоми и ветровали и се предвидят конкретни мероприятия за всяко едно от тях с оглед на успешното възстановяване на дървостоите и използването на потенциала на дървопроизводството им.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При възобновителните сечи да не се предвижда окончателно изсичане на зрелия дървостой, а да се оставят единични и групи стари дървета, както и минимално количество мъ</w:t>
      </w:r>
      <w:r w:rsidR="00606D42">
        <w:rPr>
          <w:szCs w:val="24"/>
        </w:rPr>
        <w:t>ртва стояща и лежаща дървесина.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При възобновителна сеч в издънкови насаждения за превръщане в семенни, да се предвижда отглеждане на подраста.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sz w:val="24"/>
          <w:szCs w:val="24"/>
        </w:rPr>
        <w:t xml:space="preserve">В горскостопанският план да се предвиди оптимално възможният % на добив от възобновителни сечи съобразно лесовъдско-таксацонната характеристика за отделното насаждение и достигане на поставените цели, съобразно функционалната принадлежност и турнус на сеч. 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sz w:val="24"/>
          <w:szCs w:val="24"/>
        </w:rPr>
        <w:t>Държавното горското стопанство следва само да определи вида и интензивността на възобновителната сеч за всяко насажденията в границите на възприетото ползване за всеки стопански клас и/или вид гори.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b/>
          <w:sz w:val="24"/>
          <w:szCs w:val="24"/>
        </w:rPr>
        <w:t>Техническа сеч</w:t>
      </w:r>
      <w:r w:rsidRPr="00EE331C">
        <w:rPr>
          <w:rFonts w:ascii="Times New Roman" w:hAnsi="Times New Roman"/>
          <w:sz w:val="24"/>
          <w:szCs w:val="24"/>
        </w:rPr>
        <w:t xml:space="preserve"> да се планира: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sz w:val="24"/>
          <w:szCs w:val="24"/>
        </w:rPr>
        <w:t>•</w:t>
      </w:r>
      <w:r w:rsidRPr="00EE331C">
        <w:rPr>
          <w:rFonts w:ascii="Times New Roman" w:hAnsi="Times New Roman"/>
          <w:sz w:val="24"/>
          <w:szCs w:val="24"/>
        </w:rPr>
        <w:tab/>
        <w:t>за опазване на горските територии от пожари, съобразно предвидените дейности в плана за опазване на горските територии от пожари –държавна собственост;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sz w:val="24"/>
          <w:szCs w:val="24"/>
        </w:rPr>
        <w:t>•</w:t>
      </w:r>
      <w:r w:rsidRPr="00EE331C">
        <w:rPr>
          <w:rFonts w:ascii="Times New Roman" w:hAnsi="Times New Roman"/>
          <w:sz w:val="24"/>
          <w:szCs w:val="24"/>
        </w:rPr>
        <w:tab/>
        <w:t>за нуждите на ловното стопанство- залегнали в ловностопанския план за държавните горски територии;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sz w:val="24"/>
          <w:szCs w:val="24"/>
        </w:rPr>
        <w:t>•</w:t>
      </w:r>
      <w:r w:rsidRPr="00EE331C">
        <w:rPr>
          <w:rFonts w:ascii="Times New Roman" w:hAnsi="Times New Roman"/>
          <w:sz w:val="24"/>
          <w:szCs w:val="24"/>
        </w:rPr>
        <w:tab/>
        <w:t>за просветляване на  трайни горски  пътища – държавна собственост;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sz w:val="24"/>
          <w:szCs w:val="24"/>
        </w:rPr>
        <w:t>•</w:t>
      </w:r>
      <w:r w:rsidRPr="00EE331C">
        <w:rPr>
          <w:rFonts w:ascii="Times New Roman" w:hAnsi="Times New Roman"/>
          <w:sz w:val="24"/>
          <w:szCs w:val="24"/>
        </w:rPr>
        <w:tab/>
        <w:t>за освобождаване  на площи, върху които са учредени вещни права.</w:t>
      </w:r>
    </w:p>
    <w:p w:rsidR="009455B3" w:rsidRPr="00EE331C" w:rsidRDefault="009455B3" w:rsidP="009455B3">
      <w:pPr>
        <w:pStyle w:val="SilvaText"/>
        <w:rPr>
          <w:rFonts w:ascii="Times New Roman" w:hAnsi="Times New Roman"/>
          <w:sz w:val="24"/>
          <w:szCs w:val="24"/>
        </w:rPr>
      </w:pPr>
      <w:r w:rsidRPr="00EE331C">
        <w:rPr>
          <w:rFonts w:ascii="Times New Roman" w:hAnsi="Times New Roman"/>
          <w:sz w:val="24"/>
          <w:szCs w:val="24"/>
        </w:rPr>
        <w:t>•</w:t>
      </w:r>
      <w:r w:rsidRPr="00EE331C">
        <w:rPr>
          <w:rFonts w:ascii="Times New Roman" w:hAnsi="Times New Roman"/>
          <w:sz w:val="24"/>
          <w:szCs w:val="24"/>
        </w:rPr>
        <w:tab/>
        <w:t>за просеки на електропроводи преминаващи през горските територии.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Ползването от техническите сечи да се рекапитулира отделно.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Pr="00EE331C">
        <w:rPr>
          <w:b/>
          <w:szCs w:val="24"/>
        </w:rPr>
        <w:t>Санитарни и принудителни сечи</w:t>
      </w:r>
      <w:r w:rsidRPr="00EE331C">
        <w:rPr>
          <w:szCs w:val="24"/>
        </w:rPr>
        <w:t xml:space="preserve"> да не се планират. В случай, че степента на повредите или таксационите показатели за отделното насаждение не отговарят на изискванията на Наредба № 8 за планиране на отгледна или възобновителна сеч, в таксационните описания да се отрази  вид и степен на повредите и % на засегнатите дървета.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lastRenderedPageBreak/>
        <w:t xml:space="preserve">          Сечи за трансформация са: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•</w:t>
      </w:r>
      <w:r w:rsidRPr="00EE331C">
        <w:rPr>
          <w:szCs w:val="24"/>
        </w:rPr>
        <w:tab/>
        <w:t xml:space="preserve"> отгледна или възобновителна в издънкови наса</w:t>
      </w:r>
      <w:r w:rsidR="00606D42">
        <w:rPr>
          <w:szCs w:val="24"/>
        </w:rPr>
        <w:t>ждения за превръщане в семенни;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  <w:t xml:space="preserve">           Система от сечи за индивидуално производство на висококачествена дървесина:</w:t>
      </w:r>
    </w:p>
    <w:p w:rsidR="009455B3" w:rsidRPr="00A14158" w:rsidRDefault="009455B3" w:rsidP="00A14158">
      <w:pPr>
        <w:jc w:val="both"/>
        <w:rPr>
          <w:sz w:val="24"/>
          <w:szCs w:val="24"/>
          <w:lang w:val="bg-BG"/>
        </w:rPr>
      </w:pPr>
      <w:r w:rsidRPr="00A14158">
        <w:rPr>
          <w:sz w:val="24"/>
          <w:szCs w:val="24"/>
          <w:lang w:val="bg-BG"/>
        </w:rPr>
        <w:t xml:space="preserve">        • </w:t>
      </w:r>
      <w:r w:rsidR="00A14158" w:rsidRPr="00A14158">
        <w:rPr>
          <w:sz w:val="24"/>
          <w:szCs w:val="24"/>
          <w:lang w:val="bg-BG"/>
        </w:rPr>
        <w:t>не са налични насаждения отговарящи на изискванията за индивидуално производство на висококачествена дървесина</w:t>
      </w:r>
      <w:r w:rsidRPr="00A14158">
        <w:rPr>
          <w:sz w:val="24"/>
          <w:szCs w:val="24"/>
          <w:lang w:val="bg-BG"/>
        </w:rPr>
        <w:t xml:space="preserve">   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szCs w:val="24"/>
        </w:rPr>
        <w:t xml:space="preserve">           </w:t>
      </w:r>
      <w:r w:rsidRPr="00EE331C">
        <w:rPr>
          <w:b/>
          <w:szCs w:val="24"/>
        </w:rPr>
        <w:t>2. Определяне размера на ползване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  <w:t xml:space="preserve">        2.1. Ползване на дървесина</w:t>
      </w:r>
    </w:p>
    <w:p w:rsidR="009455B3" w:rsidRPr="00EE331C" w:rsidRDefault="009455B3" w:rsidP="00A14158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  <w:r w:rsidR="00A14158">
        <w:rPr>
          <w:szCs w:val="24"/>
        </w:rPr>
        <w:tab/>
        <w:t xml:space="preserve"> </w:t>
      </w:r>
      <w:r w:rsidRPr="00EE331C">
        <w:rPr>
          <w:szCs w:val="24"/>
        </w:rPr>
        <w:t>Ползването от възобно</w:t>
      </w:r>
      <w:r w:rsidR="00A14158">
        <w:rPr>
          <w:szCs w:val="24"/>
        </w:rPr>
        <w:t>вителни сечи в</w:t>
      </w:r>
      <w:r w:rsidRPr="00EE331C">
        <w:rPr>
          <w:szCs w:val="24"/>
        </w:rPr>
        <w:t xml:space="preserve"> издънковите гори за превръщане да се определи по състояние – като сбор от ползването в отделните зрели насаждения, без да се к</w:t>
      </w:r>
      <w:r w:rsidR="00A14158">
        <w:rPr>
          <w:szCs w:val="24"/>
        </w:rPr>
        <w:t>онтролира по формулните методи.</w:t>
      </w:r>
      <w:r w:rsidRPr="00EE331C">
        <w:rPr>
          <w:szCs w:val="24"/>
        </w:rPr>
        <w:t xml:space="preserve">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b/>
          <w:szCs w:val="24"/>
        </w:rPr>
        <w:tab/>
        <w:t xml:space="preserve">            2.2.Добиви и сортименти – </w:t>
      </w:r>
      <w:r w:rsidRPr="00EE331C">
        <w:rPr>
          <w:szCs w:val="24"/>
        </w:rPr>
        <w:t>За всяко насаждение да се определи ползването по дървесни видове без клони и с клони и се извърши сортиментиране на добивите по категории дървесина (едра, средна, дребна, дърва), като това се отрази и в таксационното описание.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В предотделните листове да се отрази определеният оптимален размер  на ползване от всяко насаждение.</w:t>
      </w:r>
    </w:p>
    <w:p w:rsidR="00A14158" w:rsidRDefault="009455B3" w:rsidP="00A14158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За установяване сортиментната структура на добивите основно да се ползват данните от досегашното стопанисване в различните по вид и сеч насаждения. </w:t>
      </w:r>
    </w:p>
    <w:p w:rsidR="009455B3" w:rsidRPr="00EE331C" w:rsidRDefault="00A14158" w:rsidP="00A14158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>
        <w:rPr>
          <w:szCs w:val="24"/>
        </w:rPr>
        <w:tab/>
      </w:r>
      <w:r w:rsidRPr="00A14158">
        <w:rPr>
          <w:b/>
          <w:szCs w:val="24"/>
        </w:rPr>
        <w:t xml:space="preserve">         3.</w:t>
      </w:r>
      <w:r>
        <w:rPr>
          <w:szCs w:val="24"/>
        </w:rPr>
        <w:t xml:space="preserve"> </w:t>
      </w:r>
      <w:r w:rsidR="009455B3" w:rsidRPr="00EE331C">
        <w:rPr>
          <w:b/>
          <w:szCs w:val="24"/>
        </w:rPr>
        <w:t>Възобновяване и залесяване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В зависимост от условията и хода на естественото възобновяване в зрели</w:t>
      </w:r>
      <w:r w:rsidR="00A14158">
        <w:rPr>
          <w:szCs w:val="24"/>
        </w:rPr>
        <w:t xml:space="preserve"> издънкови</w:t>
      </w:r>
      <w:r w:rsidRPr="00EE331C">
        <w:rPr>
          <w:szCs w:val="24"/>
        </w:rPr>
        <w:t xml:space="preserve"> насаждения, при необходимост да се предвижда подпомагането му чрез: обработка на почвана и мъртвата горска постилка; разрохкване под склопа; отстраняване на подлеса; забр</w:t>
      </w:r>
      <w:r w:rsidR="00A14158">
        <w:rPr>
          <w:szCs w:val="24"/>
        </w:rPr>
        <w:t xml:space="preserve">ана пашата на домашни животни; </w:t>
      </w:r>
      <w:r w:rsidRPr="00EE331C">
        <w:rPr>
          <w:szCs w:val="24"/>
        </w:rPr>
        <w:t>засяване на семена и жълъди или залесяване</w:t>
      </w:r>
      <w:r w:rsidR="00A14158">
        <w:rPr>
          <w:szCs w:val="24"/>
        </w:rPr>
        <w:t xml:space="preserve"> на невъзобновените участъци. 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Залесяванията да се планират съгласно Наредба № 2 от 2013 г. за условията и реда  за залесяване на горските и земеделски територии и инвентаризация на горските култури. След комплексна преценка на природните условия, типа месторастения, целта на залесяването, биологичните особености и екологичните изисквания на видовете, за всеки подотдел да се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>определят подходящите видове за залесяване, насоките на залесяване, типовете горски култури, видът и начинът на почвоподготовка, схемата и гъстотата на културите, както и методът и сезонът за залесяване.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Залесяване да се предвижда основно за възстановяване на обезлесени терени, следствие на пожари и други природни бедствия и евентуално след окончателни фази на възобновителни сечи, с оглед за допълване на възобновяването или обогатяване на видовото разнообразие, когато това не може да се постигне по естествен път.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Подготовката на почвата за залесяване да се определи в зависимост от специфичните условия на микрорелефа – наклон, изложение, дълбочина и каменливост на почвата, размер на площта за залесяване и други особености.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При проектиране на залесявания да се предпочитат смесени култури от устойчиви местни видове.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Да се предвиди отглеждане на новосъздадените култури и мерки за опазването им от паша на домашни животни и дивеч, вкл. и чрез ограждане.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При наличие на добри условия за естествено възобновяване, да не се предвижда залесяване на котли и малки площи, следствие на проведена възобновителна сеч.</w:t>
      </w:r>
    </w:p>
    <w:p w:rsidR="009455B3" w:rsidRPr="00334FDD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lastRenderedPageBreak/>
        <w:t xml:space="preserve">          Към записката на горскостопанския план да се приложат списъци на подотделите, в които е планирано залесяване и подпомагане на естественото възобновяване. </w:t>
      </w:r>
    </w:p>
    <w:p w:rsidR="009455B3" w:rsidRPr="00EE331C" w:rsidRDefault="00A14158" w:rsidP="00A14158">
      <w:pPr>
        <w:pStyle w:val="BodyTextIndent2"/>
        <w:tabs>
          <w:tab w:val="clear" w:pos="-90"/>
          <w:tab w:val="center" w:pos="1170"/>
        </w:tabs>
        <w:ind w:left="600" w:firstLine="0"/>
        <w:rPr>
          <w:b/>
          <w:szCs w:val="24"/>
        </w:rPr>
      </w:pPr>
      <w:r>
        <w:rPr>
          <w:b/>
          <w:szCs w:val="24"/>
        </w:rPr>
        <w:t>4.</w:t>
      </w:r>
      <w:r w:rsidR="009455B3" w:rsidRPr="00EE331C">
        <w:rPr>
          <w:b/>
          <w:szCs w:val="24"/>
        </w:rPr>
        <w:t>Планиране на други мероприятия.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 xml:space="preserve">          4.1. Добив на недървесни горски продукти</w:t>
      </w:r>
    </w:p>
    <w:p w:rsidR="009455B3" w:rsidRPr="00EE331C" w:rsidRDefault="00A14158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>
        <w:rPr>
          <w:szCs w:val="24"/>
        </w:rPr>
        <w:t xml:space="preserve">         Да се планира</w:t>
      </w:r>
      <w:r w:rsidR="009455B3" w:rsidRPr="00EE331C">
        <w:rPr>
          <w:szCs w:val="24"/>
        </w:rPr>
        <w:t xml:space="preserve"> възможния добив на сено, листников фураж, билки, гъби и горски плодове.</w:t>
      </w:r>
    </w:p>
    <w:p w:rsidR="009455B3" w:rsidRPr="00EE331C" w:rsidRDefault="00A14158" w:rsidP="00A14158">
      <w:pPr>
        <w:pStyle w:val="BodyTextIndent2"/>
        <w:tabs>
          <w:tab w:val="clear" w:pos="-90"/>
          <w:tab w:val="center" w:pos="1170"/>
        </w:tabs>
        <w:ind w:left="600" w:firstLine="0"/>
        <w:rPr>
          <w:b/>
          <w:szCs w:val="24"/>
        </w:rPr>
      </w:pPr>
      <w:r>
        <w:rPr>
          <w:b/>
          <w:szCs w:val="24"/>
        </w:rPr>
        <w:t>4.2.</w:t>
      </w:r>
      <w:r w:rsidR="009455B3" w:rsidRPr="00EE331C">
        <w:rPr>
          <w:b/>
          <w:szCs w:val="24"/>
        </w:rPr>
        <w:t>Паша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Към горскостопанския план да се приложи списък на подотделите, в които няма да се допуска паша през целия ревизионен период.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rPr>
          <w:b/>
          <w:szCs w:val="24"/>
        </w:rPr>
      </w:pPr>
      <w:r w:rsidRPr="00EE331C">
        <w:rPr>
          <w:b/>
          <w:szCs w:val="24"/>
        </w:rPr>
        <w:t>4.3. Строителство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Да се пр</w:t>
      </w:r>
      <w:r w:rsidR="00A14158">
        <w:rPr>
          <w:szCs w:val="24"/>
        </w:rPr>
        <w:t>оучат нуждите за</w:t>
      </w:r>
      <w:r w:rsidRPr="00EE331C">
        <w:rPr>
          <w:szCs w:val="24"/>
        </w:rPr>
        <w:t xml:space="preserve"> строеж на нови или  ремонт да съществуващите сгради и горски пътища. Горски пътища да се планират при необходимост за изпълнение на противопожарните мероприятия и възможност за придвижва</w:t>
      </w:r>
      <w:r w:rsidR="00A14158">
        <w:rPr>
          <w:szCs w:val="24"/>
        </w:rPr>
        <w:t>не на противопожарната техника.</w:t>
      </w:r>
    </w:p>
    <w:p w:rsidR="009455B3" w:rsidRPr="00EE331C" w:rsidRDefault="00A14158" w:rsidP="00334FDD">
      <w:pPr>
        <w:pStyle w:val="BodyTextIndent2"/>
        <w:tabs>
          <w:tab w:val="clear" w:pos="-90"/>
          <w:tab w:val="center" w:pos="1170"/>
        </w:tabs>
        <w:ind w:left="680" w:firstLine="0"/>
        <w:rPr>
          <w:b/>
          <w:szCs w:val="24"/>
        </w:rPr>
      </w:pPr>
      <w:r>
        <w:rPr>
          <w:b/>
          <w:szCs w:val="24"/>
        </w:rPr>
        <w:t xml:space="preserve">5. </w:t>
      </w:r>
      <w:r w:rsidR="009455B3" w:rsidRPr="00EE331C">
        <w:rPr>
          <w:b/>
          <w:szCs w:val="24"/>
        </w:rPr>
        <w:t>Защита на горските територии от болести и вредители и други повреди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В насажденията и културите, в които при инвентаризацията са установени повреди, причинени от биотични и абиотични фактори да се предвидят мероприятия за борба с причинителите, съгласно Наредба № 12/16.12.2011 г. за защита на горските територии от болести, вредители и други повреди.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VІ.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Дейности по опазване на горските територии от пожари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Мероприятията за дейностите по опазване на горските територии от пожари са  разработени за цялата територия обект на инвентаризацията. Тук да се направи извадка на проектираните мероприятия само з</w:t>
      </w:r>
      <w:r w:rsidR="00A14158">
        <w:rPr>
          <w:szCs w:val="24"/>
        </w:rPr>
        <w:t>а горите – държавна собственост.</w:t>
      </w:r>
    </w:p>
    <w:p w:rsidR="00A14158" w:rsidRDefault="00A14158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Глава VІІ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Редки, застрашени и лечебни растения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ab/>
        <w:t xml:space="preserve">          Да се разработи глава „Лечебни растения“, като се базирана на установените при инвентаризацията редките, застрашени и лечебни растения, описани за всеки подотдел от държавните горски територии, както и н</w:t>
      </w:r>
      <w:r w:rsidR="00A14158">
        <w:rPr>
          <w:szCs w:val="24"/>
        </w:rPr>
        <w:t>аличната информация от РИОСВ, ДЛ</w:t>
      </w:r>
      <w:r w:rsidRPr="00EE331C">
        <w:rPr>
          <w:szCs w:val="24"/>
        </w:rPr>
        <w:t>С и общината за събрани през годината количества от билки и лечебни растения.</w:t>
      </w:r>
    </w:p>
    <w:p w:rsidR="009455B3" w:rsidRPr="00334FDD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Да се посочат изискванията за опазване и ограничителните режими за ползване на лечебните и редките растения, както и за опазване на изчезващи и ендемични растителни видове</w:t>
      </w:r>
      <w:r w:rsidR="00A14158">
        <w:rPr>
          <w:szCs w:val="24"/>
        </w:rPr>
        <w:t>.</w:t>
      </w:r>
    </w:p>
    <w:p w:rsidR="009455B3" w:rsidRPr="00493DB2" w:rsidRDefault="00A14158" w:rsidP="00493DB2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  <w:lang w:val="en-US"/>
        </w:rPr>
      </w:pPr>
      <w:r>
        <w:rPr>
          <w:b/>
          <w:szCs w:val="24"/>
        </w:rPr>
        <w:t xml:space="preserve">Глава </w:t>
      </w:r>
      <w:r>
        <w:rPr>
          <w:b/>
          <w:szCs w:val="24"/>
          <w:lang w:val="en-US"/>
        </w:rPr>
        <w:t>VIII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Еколого-икономически ефект от планираните мероприятия</w:t>
      </w:r>
    </w:p>
    <w:p w:rsidR="009455B3" w:rsidRDefault="009455B3" w:rsidP="00334FD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Да се разработи по методиката в Приложение № 23 към Наредба № 18.</w:t>
      </w:r>
    </w:p>
    <w:p w:rsidR="00493DB2" w:rsidRPr="00334FDD" w:rsidRDefault="00493DB2" w:rsidP="00334FDD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455B3" w:rsidRPr="00EE331C" w:rsidRDefault="00A14158" w:rsidP="009455B3">
      <w:pPr>
        <w:pStyle w:val="BodyText2"/>
        <w:jc w:val="center"/>
        <w:rPr>
          <w:b/>
          <w:szCs w:val="24"/>
        </w:rPr>
      </w:pPr>
      <w:r>
        <w:rPr>
          <w:b/>
          <w:szCs w:val="24"/>
        </w:rPr>
        <w:t xml:space="preserve">Глава </w:t>
      </w:r>
      <w:r>
        <w:rPr>
          <w:b/>
          <w:szCs w:val="24"/>
          <w:lang w:val="en-US"/>
        </w:rPr>
        <w:t>I</w:t>
      </w:r>
      <w:r>
        <w:rPr>
          <w:b/>
          <w:szCs w:val="24"/>
        </w:rPr>
        <w:t>Х</w:t>
      </w:r>
    </w:p>
    <w:p w:rsidR="00416782" w:rsidRPr="00416782" w:rsidRDefault="009455B3" w:rsidP="00334FDD">
      <w:pPr>
        <w:pStyle w:val="BodyText2"/>
        <w:jc w:val="center"/>
        <w:rPr>
          <w:b/>
          <w:szCs w:val="24"/>
          <w:lang w:val="en-US"/>
        </w:rPr>
      </w:pPr>
      <w:r w:rsidRPr="00EE331C">
        <w:rPr>
          <w:b/>
          <w:szCs w:val="24"/>
        </w:rPr>
        <w:t>Съдъ</w:t>
      </w:r>
      <w:r w:rsidR="00416782">
        <w:rPr>
          <w:b/>
          <w:szCs w:val="24"/>
        </w:rPr>
        <w:t>ржание на горскостопанския план</w:t>
      </w:r>
    </w:p>
    <w:p w:rsidR="009455B3" w:rsidRPr="00EE331C" w:rsidRDefault="009455B3" w:rsidP="009455B3">
      <w:pPr>
        <w:pStyle w:val="List2"/>
        <w:ind w:left="0" w:firstLine="0"/>
        <w:jc w:val="both"/>
        <w:rPr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 Обяснителна записка</w:t>
      </w:r>
      <w:r w:rsidRPr="00EE331C">
        <w:rPr>
          <w:sz w:val="24"/>
          <w:szCs w:val="24"/>
          <w:lang w:val="bg-BG"/>
        </w:rPr>
        <w:t xml:space="preserve"> в 4 екземпляра – по е</w:t>
      </w:r>
      <w:r w:rsidR="00416782">
        <w:rPr>
          <w:sz w:val="24"/>
          <w:szCs w:val="24"/>
          <w:lang w:val="bg-BG"/>
        </w:rPr>
        <w:t>дин за ИАГ, РДГ, ЮИДП и ДЛ</w:t>
      </w:r>
      <w:r w:rsidRPr="00EE331C">
        <w:rPr>
          <w:sz w:val="24"/>
          <w:szCs w:val="24"/>
          <w:lang w:val="bg-BG"/>
        </w:rPr>
        <w:t xml:space="preserve">С, която да съдържа: природни и икономически условия, подробен анализ на досегашното стопанисване, основни насоки за организация на стопанството, данни от инвентаризацията, </w:t>
      </w:r>
      <w:r w:rsidRPr="00EE331C">
        <w:rPr>
          <w:sz w:val="24"/>
          <w:szCs w:val="24"/>
          <w:lang w:val="bg-BG"/>
        </w:rPr>
        <w:lastRenderedPageBreak/>
        <w:t>проектираните мероприятия, размер на ползването на дървесина, пътно и сградно строителство.</w:t>
      </w:r>
    </w:p>
    <w:p w:rsidR="009455B3" w:rsidRPr="00EE331C" w:rsidRDefault="009455B3" w:rsidP="009455B3">
      <w:pPr>
        <w:pStyle w:val="List2"/>
        <w:ind w:left="0" w:hanging="284"/>
        <w:jc w:val="both"/>
        <w:rPr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      Подробни таксационни описания</w:t>
      </w:r>
      <w:r w:rsidRPr="00EE331C">
        <w:rPr>
          <w:sz w:val="24"/>
          <w:szCs w:val="24"/>
          <w:lang w:val="bg-BG"/>
        </w:rPr>
        <w:t xml:space="preserve"> – работен проект на хартиен и електронен носител в 2 е</w:t>
      </w:r>
      <w:r w:rsidR="00416782">
        <w:rPr>
          <w:sz w:val="24"/>
          <w:szCs w:val="24"/>
          <w:lang w:val="bg-BG"/>
        </w:rPr>
        <w:t>кземпляра – по един за ЮИДП и ДЛ</w:t>
      </w:r>
      <w:r w:rsidRPr="00EE331C">
        <w:rPr>
          <w:sz w:val="24"/>
          <w:szCs w:val="24"/>
          <w:lang w:val="bg-BG"/>
        </w:rPr>
        <w:t>С и в съкратен вид на електронен носител за ИАГ и РДГ с планирани горскостопански мероприятия,  типове горски природни местообитания, кодове на защитените зони съгласно приложение 1 от Закона за биологичното разнообразие, кадастрални номера на горските територии и предвидените мероприятия за опазване на горските територии от пожари.</w:t>
      </w:r>
    </w:p>
    <w:p w:rsidR="009455B3" w:rsidRPr="00EE331C" w:rsidRDefault="009455B3" w:rsidP="009455B3">
      <w:pPr>
        <w:pStyle w:val="List2"/>
        <w:ind w:left="-284"/>
        <w:jc w:val="both"/>
        <w:rPr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           Карти</w:t>
      </w:r>
      <w:r w:rsidRPr="00EE331C">
        <w:rPr>
          <w:sz w:val="24"/>
          <w:szCs w:val="24"/>
          <w:lang w:val="bg-BG"/>
        </w:rPr>
        <w:t xml:space="preserve"> (за картна основа да се ползват картите, изработени при инвентаризацията):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0"/>
        </w:tabs>
        <w:ind w:right="112" w:hanging="284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Ориентировъчна карта, с отразени границите на горските територии, обект на горскостопанския план в подходящ мащаб; Карта на листовете (от инвентаризацията); Карта по видове собственост (от инвентаризацията); Карта на почвите (от инвентаризацията); Карта на геоложките формации (от инвентаризацията); Карта на землищата (от инвентаризацията); Карта на месторастенията (от инвентаризацията); Карта на санитарното състояние на гората (от инвентаризацията); Карти на проектираните мероприятия на л</w:t>
      </w:r>
      <w:r w:rsidR="00416782">
        <w:rPr>
          <w:sz w:val="24"/>
          <w:szCs w:val="24"/>
          <w:lang w:val="bg-BG"/>
        </w:rPr>
        <w:t xml:space="preserve">аминирана хартия в М 1: 10 000; </w:t>
      </w:r>
      <w:r w:rsidRPr="00EE331C">
        <w:rPr>
          <w:sz w:val="24"/>
          <w:szCs w:val="24"/>
          <w:lang w:val="bg-BG"/>
        </w:rPr>
        <w:t xml:space="preserve">Карта на дейностите по опазване на горските територии от пожари (от плана за дейностите по опазване на горските територии от пожари);  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ind w:hanging="284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</w:t>
      </w:r>
      <w:r w:rsidR="00416782">
        <w:rPr>
          <w:sz w:val="24"/>
          <w:szCs w:val="24"/>
          <w:lang w:val="bg-BG"/>
        </w:rPr>
        <w:t xml:space="preserve">            За нуждите на ТП „ДЛС Мазалат</w:t>
      </w:r>
      <w:r w:rsidRPr="00EE331C">
        <w:rPr>
          <w:sz w:val="24"/>
          <w:szCs w:val="24"/>
          <w:lang w:val="bg-BG"/>
        </w:rPr>
        <w:t xml:space="preserve">” да се изработят  2 комплекта ламинирани  карти в           М1:10 000.      </w:t>
      </w:r>
    </w:p>
    <w:p w:rsidR="009455B3" w:rsidRPr="00EE331C" w:rsidRDefault="009455B3" w:rsidP="00334FDD">
      <w:pPr>
        <w:pStyle w:val="ListBullet3"/>
        <w:numPr>
          <w:ilvl w:val="0"/>
          <w:numId w:val="0"/>
        </w:numPr>
        <w:tabs>
          <w:tab w:val="left" w:pos="720"/>
        </w:tabs>
        <w:rPr>
          <w:b/>
          <w:sz w:val="24"/>
          <w:szCs w:val="24"/>
          <w:lang w:val="bg-BG"/>
        </w:rPr>
      </w:pP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center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>ПРИЛОЖЕНИЯ КЪМ ПЛАНА: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b/>
          <w:sz w:val="24"/>
          <w:szCs w:val="24"/>
          <w:lang w:val="bg-BG"/>
        </w:rPr>
      </w:pP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   Таблици</w:t>
      </w:r>
      <w:r w:rsidRPr="00EE331C">
        <w:rPr>
          <w:sz w:val="24"/>
          <w:szCs w:val="24"/>
          <w:lang w:val="bg-BG"/>
        </w:rPr>
        <w:t xml:space="preserve"> за  таксационна характеристика на горските територии, обект на плана;- 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  Списъци: 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   - на горските територии – държавна собственост по отдели, подот</w:t>
      </w:r>
      <w:r w:rsidR="00416782">
        <w:rPr>
          <w:sz w:val="24"/>
          <w:szCs w:val="24"/>
          <w:lang w:val="bg-BG"/>
        </w:rPr>
        <w:t>дели и землища на насажденията.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  - на планираните мероприятия (без планираните сечи с материален добив) в EXEL – насажденията в които е планирано залесяване (по насоки) и подпомагане на възобновяването; 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  - на насажденията, в които са планирани технически сечи и сечи без материален добив;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  - на планираните мероприятия за опазване на горските територии от пожари (със съответната мярка – площ, дължина);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 - на отделите и подотделите по землища; 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 - на насажденията, които съгласно чл. 88, ал. 5 от ЗГ няма да се стопанисват като гора; 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 - на отделите и подотделите забранени за паша по землища;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- на несъответствията с кадастралната карта и/или картата на възстановената собственост по землища;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ab/>
        <w:t xml:space="preserve">- на подотделите в които е установено строителство или се владеят без да се предприети или приключели действия за промяна на предназначението или отдаването им по реда на Закона за горите; </w:t>
      </w:r>
    </w:p>
    <w:p w:rsidR="009455B3" w:rsidRPr="00EE331C" w:rsidRDefault="009455B3" w:rsidP="009455B3">
      <w:pPr>
        <w:pStyle w:val="ListBullet3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 xml:space="preserve">           Протоколи от проведени съвещания, технически съвети, обществени обсъждания, експертни съвети, решение за оценка за съвместимост и др;</w:t>
      </w:r>
    </w:p>
    <w:p w:rsidR="009455B3" w:rsidRPr="00EE331C" w:rsidRDefault="009455B3" w:rsidP="009455B3">
      <w:pPr>
        <w:pStyle w:val="ListBullet4"/>
        <w:numPr>
          <w:ilvl w:val="0"/>
          <w:numId w:val="0"/>
        </w:numPr>
        <w:tabs>
          <w:tab w:val="left" w:pos="720"/>
        </w:tabs>
        <w:jc w:val="both"/>
        <w:rPr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  Баланс на горските територии</w:t>
      </w:r>
      <w:r w:rsidRPr="00EE331C">
        <w:rPr>
          <w:sz w:val="24"/>
          <w:szCs w:val="24"/>
          <w:lang w:val="bg-BG"/>
        </w:rPr>
        <w:t xml:space="preserve"> държавна собственост (отчетни</w:t>
      </w:r>
      <w:r w:rsidR="00493DB2">
        <w:rPr>
          <w:sz w:val="24"/>
          <w:szCs w:val="24"/>
          <w:lang w:val="bg-BG"/>
        </w:rPr>
        <w:t xml:space="preserve"> форми  от 1  до 7 ГФ  - по </w:t>
      </w:r>
      <w:r w:rsidRPr="00EE331C">
        <w:rPr>
          <w:sz w:val="24"/>
          <w:szCs w:val="24"/>
          <w:lang w:val="bg-BG"/>
        </w:rPr>
        <w:t xml:space="preserve"> видове гори и групи гори).</w:t>
      </w:r>
    </w:p>
    <w:p w:rsidR="009455B3" w:rsidRPr="00EE331C" w:rsidRDefault="009455B3" w:rsidP="009455B3">
      <w:pPr>
        <w:pStyle w:val="1"/>
        <w:spacing w:line="240" w:lineRule="auto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>Горскостопанският план да се изработи в сроковете за инвентаризацията.</w:t>
      </w:r>
    </w:p>
    <w:p w:rsidR="009455B3" w:rsidRPr="00EE331C" w:rsidRDefault="009455B3" w:rsidP="009455B3">
      <w:pPr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lastRenderedPageBreak/>
        <w:t xml:space="preserve">          За изработения горскостопански план да се представи и програмен продукт за работа с мобилни компютри със система Global Pozition Sistem.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</w:p>
    <w:p w:rsidR="009455B3" w:rsidRPr="00334FDD" w:rsidRDefault="00073E7C" w:rsidP="00334FDD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>
        <w:rPr>
          <w:b/>
          <w:szCs w:val="24"/>
        </w:rPr>
        <w:t>Глава Х</w:t>
      </w:r>
    </w:p>
    <w:p w:rsidR="009455B3" w:rsidRPr="00EE331C" w:rsidRDefault="009455B3" w:rsidP="00334FDD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b/>
          <w:szCs w:val="24"/>
        </w:rPr>
      </w:pPr>
      <w:r w:rsidRPr="00EE331C">
        <w:rPr>
          <w:b/>
          <w:szCs w:val="24"/>
        </w:rPr>
        <w:t>Видове дейности и категория на трудност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b/>
          <w:szCs w:val="24"/>
        </w:rPr>
      </w:pPr>
      <w:r w:rsidRPr="00EE331C">
        <w:rPr>
          <w:b/>
          <w:szCs w:val="24"/>
        </w:rPr>
        <w:tab/>
      </w:r>
      <w:r w:rsidRPr="00EE331C">
        <w:rPr>
          <w:b/>
          <w:szCs w:val="24"/>
        </w:rPr>
        <w:tab/>
        <w:t>При теренно проучвателните работи</w:t>
      </w:r>
    </w:p>
    <w:p w:rsidR="009455B3" w:rsidRPr="00EE331C" w:rsidRDefault="009455B3" w:rsidP="00334FDD">
      <w:pPr>
        <w:jc w:val="both"/>
        <w:rPr>
          <w:sz w:val="24"/>
          <w:szCs w:val="24"/>
          <w:lang w:val="bg-BG" w:eastAsia="en-US"/>
        </w:rPr>
      </w:pPr>
    </w:p>
    <w:p w:rsidR="009455B3" w:rsidRPr="00EE331C" w:rsidRDefault="00416782" w:rsidP="00416782">
      <w:pPr>
        <w:ind w:firstLine="708"/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1</w:t>
      </w:r>
      <w:r w:rsidR="009455B3" w:rsidRPr="00EE331C">
        <w:rPr>
          <w:sz w:val="24"/>
          <w:szCs w:val="24"/>
          <w:lang w:val="bg-BG" w:eastAsia="en-US"/>
        </w:rPr>
        <w:t xml:space="preserve">.Устройство на насаждения, държавна собственост, чийто запасът се определя, чрез таксационни описания и опитни таблици, вкл. клекови формации и </w:t>
      </w:r>
      <w:r>
        <w:rPr>
          <w:sz w:val="24"/>
          <w:szCs w:val="24"/>
          <w:lang w:val="bg-BG" w:eastAsia="en-US"/>
        </w:rPr>
        <w:t>лесонепригодни площи</w:t>
      </w:r>
    </w:p>
    <w:p w:rsidR="009455B3" w:rsidRPr="00EE331C" w:rsidRDefault="00416782" w:rsidP="00416782">
      <w:pPr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          2</w:t>
      </w:r>
      <w:r w:rsidR="009455B3" w:rsidRPr="00EE331C">
        <w:rPr>
          <w:sz w:val="24"/>
          <w:szCs w:val="24"/>
          <w:lang w:val="bg-BG" w:eastAsia="en-US"/>
        </w:rPr>
        <w:t xml:space="preserve">. Устройство </w:t>
      </w:r>
      <w:r>
        <w:rPr>
          <w:sz w:val="24"/>
          <w:szCs w:val="24"/>
          <w:lang w:val="bg-BG" w:eastAsia="en-US"/>
        </w:rPr>
        <w:t xml:space="preserve">на незалесени горски територии </w:t>
      </w:r>
    </w:p>
    <w:p w:rsidR="009455B3" w:rsidRPr="00416782" w:rsidRDefault="009455B3" w:rsidP="00416782">
      <w:pPr>
        <w:pStyle w:val="ListParagraph"/>
        <w:numPr>
          <w:ilvl w:val="0"/>
          <w:numId w:val="8"/>
        </w:numPr>
        <w:jc w:val="both"/>
        <w:rPr>
          <w:sz w:val="24"/>
          <w:szCs w:val="24"/>
          <w:lang w:val="bg-BG" w:eastAsia="en-US"/>
        </w:rPr>
      </w:pPr>
      <w:r w:rsidRPr="00EE331C">
        <w:rPr>
          <w:sz w:val="24"/>
          <w:szCs w:val="24"/>
          <w:lang w:val="bg-BG" w:eastAsia="en-US"/>
        </w:rPr>
        <w:t>Планиране на дейности в залесени извън тези по дейности 1 и 2 и незалесени горски територии определени с горскостопанския план.</w:t>
      </w:r>
    </w:p>
    <w:p w:rsidR="009455B3" w:rsidRPr="00EE331C" w:rsidRDefault="00416782" w:rsidP="00416782">
      <w:pPr>
        <w:ind w:firstLine="708"/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4.</w:t>
      </w:r>
      <w:r w:rsidR="009455B3" w:rsidRPr="00EE331C">
        <w:rPr>
          <w:sz w:val="24"/>
          <w:szCs w:val="24"/>
          <w:lang w:val="bg-BG" w:eastAsia="en-US"/>
        </w:rPr>
        <w:t xml:space="preserve">  Ограничаване границите на обекта за изработване на г</w:t>
      </w:r>
      <w:r>
        <w:rPr>
          <w:sz w:val="24"/>
          <w:szCs w:val="24"/>
          <w:lang w:val="bg-BG" w:eastAsia="en-US"/>
        </w:rPr>
        <w:t xml:space="preserve">орскостопански план </w:t>
      </w:r>
    </w:p>
    <w:p w:rsidR="009455B3" w:rsidRPr="00EE331C" w:rsidRDefault="00416782" w:rsidP="00416782">
      <w:pPr>
        <w:ind w:firstLine="708"/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>5</w:t>
      </w:r>
      <w:r w:rsidR="009455B3" w:rsidRPr="00EE331C">
        <w:rPr>
          <w:sz w:val="24"/>
          <w:szCs w:val="24"/>
          <w:lang w:val="bg-BG" w:eastAsia="en-US"/>
        </w:rPr>
        <w:t xml:space="preserve">. Установяване и картиране на горските  типове  месторастения и на почвената ерозия, с определяне на видовете подходящи за </w:t>
      </w:r>
      <w:r>
        <w:rPr>
          <w:sz w:val="24"/>
          <w:szCs w:val="24"/>
          <w:lang w:val="bg-BG" w:eastAsia="en-US"/>
        </w:rPr>
        <w:t>месторастенията, при планиране.</w:t>
      </w:r>
    </w:p>
    <w:p w:rsidR="009455B3" w:rsidRPr="00EE331C" w:rsidRDefault="00416782" w:rsidP="009455B3">
      <w:pPr>
        <w:jc w:val="both"/>
        <w:rPr>
          <w:sz w:val="24"/>
          <w:szCs w:val="24"/>
          <w:lang w:val="bg-BG" w:eastAsia="en-US"/>
        </w:rPr>
      </w:pPr>
      <w:r>
        <w:rPr>
          <w:sz w:val="24"/>
          <w:szCs w:val="24"/>
          <w:lang w:val="bg-BG" w:eastAsia="en-US"/>
        </w:rPr>
        <w:t xml:space="preserve">  </w:t>
      </w:r>
      <w:r>
        <w:rPr>
          <w:sz w:val="24"/>
          <w:szCs w:val="24"/>
          <w:lang w:val="bg-BG" w:eastAsia="en-US"/>
        </w:rPr>
        <w:tab/>
        <w:t>6</w:t>
      </w:r>
      <w:r w:rsidR="009455B3" w:rsidRPr="00EE331C">
        <w:rPr>
          <w:sz w:val="24"/>
          <w:szCs w:val="24"/>
          <w:lang w:val="bg-BG" w:eastAsia="en-US"/>
        </w:rPr>
        <w:t xml:space="preserve">. Актуализация на типовете горските  месторастения и на почвената ерозия, с определяне на видовете подходящи за </w:t>
      </w:r>
      <w:r>
        <w:rPr>
          <w:sz w:val="24"/>
          <w:szCs w:val="24"/>
          <w:lang w:val="bg-BG" w:eastAsia="en-US"/>
        </w:rPr>
        <w:t>месторастенията, при планиране.</w:t>
      </w:r>
    </w:p>
    <w:p w:rsidR="009455B3" w:rsidRDefault="009455B3" w:rsidP="00416782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  <w:r w:rsidRPr="00EE331C">
        <w:rPr>
          <w:szCs w:val="24"/>
        </w:rPr>
        <w:t xml:space="preserve">          Разпределението на площта на горските територии – държавна собственост по категории на тру</w:t>
      </w:r>
      <w:r w:rsidR="001D2194">
        <w:rPr>
          <w:szCs w:val="24"/>
        </w:rPr>
        <w:t>дност е посочено в таблица № 16</w:t>
      </w:r>
    </w:p>
    <w:p w:rsidR="00416782" w:rsidRPr="00EE331C" w:rsidRDefault="00416782" w:rsidP="00416782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p w:rsidR="009455B3" w:rsidRPr="00BF23BC" w:rsidRDefault="001D2194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szCs w:val="24"/>
          <w:lang w:val="en-US"/>
        </w:rPr>
      </w:pPr>
      <w:r>
        <w:rPr>
          <w:szCs w:val="24"/>
        </w:rPr>
        <w:t>Таблица № 16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jc w:val="center"/>
        <w:rPr>
          <w:szCs w:val="24"/>
        </w:rPr>
      </w:pPr>
      <w:r w:rsidRPr="00EE331C">
        <w:rPr>
          <w:szCs w:val="24"/>
        </w:rPr>
        <w:t>За разпределението на площта по категории на трудност</w:t>
      </w:r>
    </w:p>
    <w:p w:rsidR="009455B3" w:rsidRPr="00EE331C" w:rsidRDefault="009455B3" w:rsidP="009455B3">
      <w:pPr>
        <w:pStyle w:val="BodyTextIndent2"/>
        <w:tabs>
          <w:tab w:val="clear" w:pos="-90"/>
          <w:tab w:val="center" w:pos="1170"/>
        </w:tabs>
        <w:ind w:firstLine="0"/>
        <w:rPr>
          <w:szCs w:val="24"/>
        </w:rPr>
      </w:pPr>
    </w:p>
    <w:tbl>
      <w:tblPr>
        <w:tblStyle w:val="TableGrid"/>
        <w:tblW w:w="0" w:type="auto"/>
        <w:tblInd w:w="2131" w:type="dxa"/>
        <w:tblLook w:val="01E0" w:firstRow="1" w:lastRow="1" w:firstColumn="1" w:lastColumn="1" w:noHBand="0" w:noVBand="0"/>
      </w:tblPr>
      <w:tblGrid>
        <w:gridCol w:w="2409"/>
        <w:gridCol w:w="1985"/>
        <w:gridCol w:w="992"/>
      </w:tblGrid>
      <w:tr w:rsidR="009455B3" w:rsidRPr="00EE331C" w:rsidTr="00DF77A2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Категория на трудност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Площ – ха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%</w:t>
            </w:r>
          </w:p>
        </w:tc>
      </w:tr>
      <w:tr w:rsidR="009455B3" w:rsidRPr="00EE331C" w:rsidTr="00DF77A2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BF23BC" w:rsidRDefault="00BF23BC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BF23BC" w:rsidRDefault="00BF23BC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</w:tr>
      <w:tr w:rsidR="009455B3" w:rsidRPr="00EE331C" w:rsidTr="00DF77A2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left="-534" w:firstLine="0"/>
              <w:rPr>
                <w:sz w:val="20"/>
              </w:rPr>
            </w:pPr>
            <w:r w:rsidRPr="00EE331C">
              <w:rPr>
                <w:sz w:val="20"/>
              </w:rPr>
              <w:t xml:space="preserve">           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BF23BC" w:rsidRDefault="00BF23BC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BF23BC" w:rsidRDefault="00BF23BC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</w:tr>
      <w:tr w:rsidR="009455B3" w:rsidRPr="00EE331C" w:rsidTr="00DF77A2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BF23BC" w:rsidRDefault="00BF23BC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CC655E" w:rsidRDefault="00BF23BC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0</w:t>
            </w:r>
          </w:p>
        </w:tc>
      </w:tr>
      <w:tr w:rsidR="009455B3" w:rsidRPr="00EE331C" w:rsidTr="00DF77A2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sz w:val="20"/>
              </w:rPr>
            </w:pPr>
            <w:r w:rsidRPr="00EE331C">
              <w:rPr>
                <w:sz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BF23BC" w:rsidRDefault="00BF23BC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56.6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BF23BC" w:rsidRDefault="00BF23BC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100.0</w:t>
            </w:r>
          </w:p>
        </w:tc>
      </w:tr>
      <w:tr w:rsidR="009455B3" w:rsidRPr="00EE331C" w:rsidTr="00DF77A2"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55B3" w:rsidRPr="00EE331C" w:rsidRDefault="009455B3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rPr>
                <w:b/>
                <w:sz w:val="20"/>
              </w:rPr>
            </w:pPr>
            <w:r w:rsidRPr="00EE331C">
              <w:rPr>
                <w:b/>
                <w:sz w:val="20"/>
              </w:rPr>
              <w:t>Всичко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BF23BC" w:rsidRDefault="00BF23BC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56.6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55B3" w:rsidRPr="00BF23BC" w:rsidRDefault="00BF23BC" w:rsidP="00DF77A2">
            <w:pPr>
              <w:pStyle w:val="BodyTextIndent2"/>
              <w:tabs>
                <w:tab w:val="clear" w:pos="-90"/>
                <w:tab w:val="center" w:pos="1170"/>
              </w:tabs>
              <w:ind w:firstLine="0"/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  <w:lang w:val="en-US"/>
              </w:rPr>
              <w:t>100.</w:t>
            </w:r>
          </w:p>
        </w:tc>
      </w:tr>
    </w:tbl>
    <w:p w:rsidR="009455B3" w:rsidRPr="00EE331C" w:rsidRDefault="009455B3" w:rsidP="009455B3">
      <w:pPr>
        <w:pStyle w:val="BodyText2"/>
        <w:ind w:left="708" w:firstLine="708"/>
        <w:jc w:val="both"/>
        <w:rPr>
          <w:szCs w:val="24"/>
        </w:rPr>
      </w:pPr>
      <w:r w:rsidRPr="00EE331C">
        <w:rPr>
          <w:szCs w:val="24"/>
        </w:rPr>
        <w:t>При обработка на информацията</w:t>
      </w:r>
    </w:p>
    <w:p w:rsidR="009455B3" w:rsidRPr="00EE331C" w:rsidRDefault="009455B3" w:rsidP="009455B3">
      <w:pPr>
        <w:ind w:firstLine="708"/>
        <w:jc w:val="both"/>
        <w:rPr>
          <w:sz w:val="24"/>
          <w:szCs w:val="24"/>
          <w:lang w:val="bg-BG" w:eastAsia="en-US"/>
        </w:rPr>
      </w:pPr>
      <w:r w:rsidRPr="00EE331C">
        <w:rPr>
          <w:sz w:val="24"/>
          <w:szCs w:val="24"/>
          <w:lang w:val="bg-BG" w:eastAsia="en-US"/>
        </w:rPr>
        <w:t>1. Създаване на атрибутна база данни и нейната обработка, при планиране.</w:t>
      </w:r>
    </w:p>
    <w:p w:rsidR="009455B3" w:rsidRPr="00EE331C" w:rsidRDefault="009455B3" w:rsidP="009455B3">
      <w:pPr>
        <w:jc w:val="both"/>
        <w:rPr>
          <w:sz w:val="24"/>
          <w:szCs w:val="24"/>
          <w:lang w:val="bg-BG" w:eastAsia="en-US"/>
        </w:rPr>
      </w:pPr>
      <w:r w:rsidRPr="00EE331C">
        <w:rPr>
          <w:sz w:val="24"/>
          <w:szCs w:val="24"/>
          <w:lang w:val="bg-BG" w:eastAsia="en-US"/>
        </w:rPr>
        <w:tab/>
        <w:t>2. Създаване на графична база данни, при планиране.</w:t>
      </w:r>
    </w:p>
    <w:p w:rsidR="009455B3" w:rsidRPr="00EE331C" w:rsidRDefault="009455B3" w:rsidP="00334FDD">
      <w:pPr>
        <w:ind w:firstLine="708"/>
        <w:jc w:val="both"/>
        <w:rPr>
          <w:sz w:val="24"/>
          <w:szCs w:val="24"/>
          <w:lang w:val="bg-BG" w:eastAsia="en-US"/>
        </w:rPr>
      </w:pPr>
      <w:r w:rsidRPr="00EE331C">
        <w:rPr>
          <w:sz w:val="24"/>
          <w:szCs w:val="24"/>
          <w:lang w:val="bg-BG" w:eastAsia="en-US"/>
        </w:rPr>
        <w:t xml:space="preserve">3.Описване на установените и картирани типове горски местообитания по Закона за биологичното разнообразие, при планиране.                               </w:t>
      </w:r>
    </w:p>
    <w:p w:rsidR="009455B3" w:rsidRPr="00EE331C" w:rsidRDefault="009455B3" w:rsidP="009455B3">
      <w:pPr>
        <w:pStyle w:val="BodyTextFirstIndent"/>
        <w:ind w:firstLine="0"/>
        <w:jc w:val="both"/>
        <w:rPr>
          <w:b/>
          <w:sz w:val="24"/>
          <w:szCs w:val="24"/>
          <w:lang w:val="bg-BG"/>
        </w:rPr>
      </w:pPr>
      <w:r w:rsidRPr="00EE331C">
        <w:rPr>
          <w:b/>
          <w:sz w:val="24"/>
          <w:szCs w:val="24"/>
          <w:lang w:val="bg-BG"/>
        </w:rPr>
        <w:t xml:space="preserve">            Теренно-проучвателните и проектни работи и обработка на аналитичната информация, необходима за изработването на горскостопанския план е за сметка на Югоизточно държавно предприятие </w:t>
      </w:r>
      <w:r w:rsidR="00416782">
        <w:rPr>
          <w:b/>
          <w:sz w:val="24"/>
          <w:szCs w:val="24"/>
          <w:lang w:val="bg-BG"/>
        </w:rPr>
        <w:t>ДП гр. Сливен – ТП „ДЛС Мазалат</w:t>
      </w:r>
      <w:r w:rsidRPr="00EE331C">
        <w:rPr>
          <w:b/>
          <w:sz w:val="24"/>
          <w:szCs w:val="24"/>
          <w:lang w:val="bg-BG"/>
        </w:rPr>
        <w:t xml:space="preserve">“.         </w:t>
      </w:r>
    </w:p>
    <w:p w:rsidR="009455B3" w:rsidRPr="00EE331C" w:rsidRDefault="009455B3" w:rsidP="00334FDD">
      <w:pPr>
        <w:pStyle w:val="BodyTextFirstIndent"/>
        <w:ind w:firstLine="708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>Заданието е разработено съгласно действащата законова и нормативна уредба, при спазване на за указванията на наредба № 18 от октомври 2015 г за инвентаризация и планиране в горските територии  и Наредба № 20 от 2017 г за съдържанието, условията и реда за създаването и поддържането на горскостопанските карти.</w:t>
      </w:r>
    </w:p>
    <w:p w:rsidR="009455B3" w:rsidRPr="00EE331C" w:rsidRDefault="009455B3" w:rsidP="009455B3">
      <w:pPr>
        <w:pStyle w:val="BodyTextFirstIndent"/>
        <w:ind w:firstLine="0"/>
        <w:jc w:val="both"/>
        <w:rPr>
          <w:sz w:val="24"/>
          <w:szCs w:val="24"/>
          <w:lang w:val="bg-BG"/>
        </w:rPr>
      </w:pPr>
    </w:p>
    <w:p w:rsidR="009455B3" w:rsidRPr="00EE331C" w:rsidRDefault="009455B3" w:rsidP="009455B3">
      <w:pPr>
        <w:pStyle w:val="BodyTextFirstIndent"/>
        <w:ind w:firstLine="0"/>
        <w:jc w:val="both"/>
        <w:rPr>
          <w:sz w:val="24"/>
          <w:szCs w:val="24"/>
          <w:lang w:val="bg-BG"/>
        </w:rPr>
      </w:pPr>
      <w:r w:rsidRPr="00EE331C">
        <w:rPr>
          <w:sz w:val="24"/>
          <w:szCs w:val="24"/>
          <w:lang w:val="bg-BG"/>
        </w:rPr>
        <w:tab/>
      </w:r>
      <w:r w:rsidRPr="00EE331C">
        <w:rPr>
          <w:sz w:val="24"/>
          <w:szCs w:val="24"/>
          <w:lang w:val="bg-BG"/>
        </w:rPr>
        <w:tab/>
      </w:r>
      <w:r w:rsidRPr="00EE331C">
        <w:rPr>
          <w:sz w:val="24"/>
          <w:szCs w:val="24"/>
          <w:lang w:val="bg-BG"/>
        </w:rPr>
        <w:tab/>
      </w:r>
      <w:r w:rsidRPr="00EE331C">
        <w:rPr>
          <w:sz w:val="24"/>
          <w:szCs w:val="24"/>
          <w:lang w:val="bg-BG"/>
        </w:rPr>
        <w:tab/>
      </w:r>
      <w:r w:rsidRPr="00EE331C">
        <w:rPr>
          <w:sz w:val="24"/>
          <w:szCs w:val="24"/>
          <w:lang w:val="bg-BG"/>
        </w:rPr>
        <w:tab/>
      </w:r>
      <w:r w:rsidRPr="00EE331C">
        <w:rPr>
          <w:sz w:val="24"/>
          <w:szCs w:val="24"/>
          <w:lang w:val="bg-BG"/>
        </w:rPr>
        <w:tab/>
      </w:r>
      <w:r w:rsidRPr="00EE331C">
        <w:rPr>
          <w:sz w:val="24"/>
          <w:szCs w:val="24"/>
          <w:lang w:val="bg-BG"/>
        </w:rPr>
        <w:tab/>
      </w:r>
      <w:r w:rsidRPr="00EE331C">
        <w:rPr>
          <w:sz w:val="24"/>
          <w:szCs w:val="24"/>
          <w:lang w:val="bg-BG"/>
        </w:rPr>
        <w:tab/>
      </w:r>
      <w:r w:rsidRPr="00EE331C">
        <w:rPr>
          <w:sz w:val="24"/>
          <w:szCs w:val="24"/>
          <w:lang w:val="bg-BG"/>
        </w:rPr>
        <w:tab/>
        <w:t>Автор :………………..</w:t>
      </w:r>
    </w:p>
    <w:p w:rsidR="009455B3" w:rsidRPr="00A1721F" w:rsidRDefault="009455B3" w:rsidP="00A1721F">
      <w:pPr>
        <w:pStyle w:val="BodyTextFirstIndent"/>
        <w:ind w:firstLine="0"/>
        <w:jc w:val="both"/>
        <w:rPr>
          <w:sz w:val="24"/>
          <w:szCs w:val="24"/>
          <w:lang w:val="bg-BG"/>
        </w:rPr>
        <w:sectPr w:rsidR="009455B3" w:rsidRPr="00A1721F" w:rsidSect="0069451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18" w:right="1418" w:bottom="1418" w:left="1418" w:header="720" w:footer="720" w:gutter="0"/>
          <w:pgNumType w:start="0"/>
          <w:cols w:space="720"/>
        </w:sectPr>
      </w:pPr>
      <w:r w:rsidRPr="00EE331C">
        <w:rPr>
          <w:sz w:val="24"/>
          <w:szCs w:val="24"/>
          <w:lang w:val="bg-BG"/>
        </w:rPr>
        <w:t xml:space="preserve">                                                                                                </w:t>
      </w:r>
      <w:r w:rsidR="00334FDD">
        <w:rPr>
          <w:sz w:val="24"/>
          <w:szCs w:val="24"/>
          <w:lang w:val="bg-BG"/>
        </w:rPr>
        <w:t xml:space="preserve">           </w:t>
      </w:r>
      <w:r w:rsidR="00A1721F">
        <w:rPr>
          <w:sz w:val="24"/>
          <w:szCs w:val="24"/>
          <w:lang w:val="bg-BG"/>
        </w:rPr>
        <w:t xml:space="preserve"> /инж. Любен Желе</w:t>
      </w:r>
      <w:r w:rsidR="00334FDD">
        <w:rPr>
          <w:sz w:val="24"/>
          <w:szCs w:val="24"/>
          <w:lang w:val="bg-BG"/>
        </w:rPr>
        <w:t>в/</w:t>
      </w:r>
    </w:p>
    <w:p w:rsidR="009C1148" w:rsidRPr="00EE331C" w:rsidRDefault="009C1148" w:rsidP="00183C41">
      <w:pPr>
        <w:widowControl w:val="0"/>
        <w:tabs>
          <w:tab w:val="left" w:pos="680"/>
          <w:tab w:val="left" w:pos="1134"/>
          <w:tab w:val="left" w:pos="2268"/>
          <w:tab w:val="left" w:pos="3402"/>
          <w:tab w:val="left" w:pos="4536"/>
          <w:tab w:val="left" w:pos="5670"/>
          <w:tab w:val="left" w:pos="6804"/>
          <w:tab w:val="right" w:pos="8675"/>
        </w:tabs>
        <w:rPr>
          <w:snapToGrid w:val="0"/>
          <w:spacing w:val="4"/>
          <w:sz w:val="24"/>
          <w:szCs w:val="24"/>
          <w:lang w:val="bg-BG"/>
        </w:rPr>
        <w:sectPr w:rsidR="009C1148" w:rsidRPr="00EE331C" w:rsidSect="00AA080D">
          <w:footerReference w:type="default" r:id="rId14"/>
          <w:pgSz w:w="11906" w:h="16838"/>
          <w:pgMar w:top="454" w:right="737" w:bottom="-737" w:left="1134" w:header="709" w:footer="709" w:gutter="0"/>
          <w:pgNumType w:start="51"/>
          <w:cols w:space="720"/>
        </w:sectPr>
      </w:pPr>
    </w:p>
    <w:p w:rsidR="0092276D" w:rsidRPr="00EE331C" w:rsidRDefault="0092276D" w:rsidP="00A1721F">
      <w:pPr>
        <w:pStyle w:val="Title"/>
        <w:jc w:val="left"/>
        <w:rPr>
          <w:b/>
          <w:sz w:val="24"/>
          <w:szCs w:val="24"/>
        </w:rPr>
      </w:pPr>
    </w:p>
    <w:sectPr w:rsidR="0092276D" w:rsidRPr="00EE331C" w:rsidSect="001244E1">
      <w:footerReference w:type="even" r:id="rId15"/>
      <w:footerReference w:type="default" r:id="rId16"/>
      <w:pgSz w:w="11906" w:h="16838" w:code="9"/>
      <w:pgMar w:top="454" w:right="737" w:bottom="-73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AB0" w:rsidRDefault="004F4AB0" w:rsidP="00E0778D">
      <w:r>
        <w:separator/>
      </w:r>
    </w:p>
  </w:endnote>
  <w:endnote w:type="continuationSeparator" w:id="0">
    <w:p w:rsidR="004F4AB0" w:rsidRDefault="004F4AB0" w:rsidP="00E077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Arial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922" w:rsidRDefault="004C1922" w:rsidP="00CD5ED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1922" w:rsidRDefault="004C1922" w:rsidP="00CD5EDC">
    <w:pPr>
      <w:pStyle w:val="Footer"/>
      <w:ind w:right="360"/>
    </w:pPr>
  </w:p>
  <w:p w:rsidR="004C1922" w:rsidRDefault="004C1922"/>
  <w:p w:rsidR="004C1922" w:rsidRDefault="004C1922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113652788"/>
      <w:docPartObj>
        <w:docPartGallery w:val="Page Numbers (Bottom of Page)"/>
        <w:docPartUnique/>
      </w:docPartObj>
    </w:sdtPr>
    <w:sdtEndPr/>
    <w:sdtContent>
      <w:p w:rsidR="004C1922" w:rsidRDefault="004C1922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68C" w:rsidRPr="00DB068C">
          <w:rPr>
            <w:noProof/>
            <w:lang w:val="bg-BG"/>
          </w:rPr>
          <w:t>1</w:t>
        </w:r>
        <w:r>
          <w:fldChar w:fldCharType="end"/>
        </w:r>
      </w:p>
    </w:sdtContent>
  </w:sdt>
  <w:p w:rsidR="004C1922" w:rsidRDefault="004C192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922" w:rsidRDefault="004C1922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6767380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C1922" w:rsidRDefault="004C192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068C">
          <w:rPr>
            <w:noProof/>
          </w:rPr>
          <w:t>51</w:t>
        </w:r>
        <w:r>
          <w:rPr>
            <w:noProof/>
          </w:rPr>
          <w:fldChar w:fldCharType="end"/>
        </w:r>
      </w:p>
    </w:sdtContent>
  </w:sdt>
  <w:p w:rsidR="004C1922" w:rsidRDefault="004C1922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922" w:rsidRDefault="004C1922" w:rsidP="00EB38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1922" w:rsidRDefault="004C1922" w:rsidP="00EB380C">
    <w:pPr>
      <w:pStyle w:val="Footer"/>
      <w:ind w:right="360"/>
    </w:pPr>
  </w:p>
  <w:p w:rsidR="004C1922" w:rsidRDefault="004C1922"/>
  <w:p w:rsidR="004C1922" w:rsidRDefault="004C1922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922" w:rsidRDefault="004C1922" w:rsidP="00EB380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DB068C">
      <w:rPr>
        <w:rStyle w:val="PageNumber"/>
        <w:noProof/>
      </w:rPr>
      <w:t>52</w:t>
    </w:r>
    <w:r>
      <w:rPr>
        <w:rStyle w:val="PageNumber"/>
      </w:rPr>
      <w:fldChar w:fldCharType="end"/>
    </w:r>
  </w:p>
  <w:p w:rsidR="004C1922" w:rsidRDefault="004C1922" w:rsidP="00EB380C">
    <w:pPr>
      <w:pStyle w:val="Footer"/>
      <w:ind w:right="360"/>
    </w:pPr>
  </w:p>
  <w:p w:rsidR="004C1922" w:rsidRDefault="004C1922"/>
  <w:p w:rsidR="004C1922" w:rsidRDefault="004C192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AB0" w:rsidRDefault="004F4AB0" w:rsidP="00E0778D">
      <w:r>
        <w:separator/>
      </w:r>
    </w:p>
  </w:footnote>
  <w:footnote w:type="continuationSeparator" w:id="0">
    <w:p w:rsidR="004F4AB0" w:rsidRDefault="004F4AB0" w:rsidP="00E077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922" w:rsidRDefault="004C192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922" w:rsidRDefault="004C1922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1922" w:rsidRDefault="004C192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821CE17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B75A7D6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D032A02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0564390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FFFFFF89"/>
    <w:multiLevelType w:val="singleLevel"/>
    <w:tmpl w:val="C0E0084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03145695"/>
    <w:multiLevelType w:val="hybridMultilevel"/>
    <w:tmpl w:val="D26C39C0"/>
    <w:lvl w:ilvl="0" w:tplc="506A480E"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 w15:restartNumberingAfterBreak="0">
    <w:nsid w:val="053E401F"/>
    <w:multiLevelType w:val="hybridMultilevel"/>
    <w:tmpl w:val="A47E1B80"/>
    <w:lvl w:ilvl="0" w:tplc="753862E0">
      <w:start w:val="1"/>
      <w:numFmt w:val="decimal"/>
      <w:lvlText w:val="%1."/>
      <w:lvlJc w:val="left"/>
      <w:pPr>
        <w:ind w:left="1140" w:hanging="360"/>
      </w:pPr>
      <w:rPr>
        <w:rFonts w:hint="default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860" w:hanging="360"/>
      </w:pPr>
    </w:lvl>
    <w:lvl w:ilvl="2" w:tplc="0402001B" w:tentative="1">
      <w:start w:val="1"/>
      <w:numFmt w:val="lowerRoman"/>
      <w:lvlText w:val="%3."/>
      <w:lvlJc w:val="right"/>
      <w:pPr>
        <w:ind w:left="2580" w:hanging="180"/>
      </w:pPr>
    </w:lvl>
    <w:lvl w:ilvl="3" w:tplc="0402000F" w:tentative="1">
      <w:start w:val="1"/>
      <w:numFmt w:val="decimal"/>
      <w:lvlText w:val="%4."/>
      <w:lvlJc w:val="left"/>
      <w:pPr>
        <w:ind w:left="3300" w:hanging="360"/>
      </w:pPr>
    </w:lvl>
    <w:lvl w:ilvl="4" w:tplc="04020019" w:tentative="1">
      <w:start w:val="1"/>
      <w:numFmt w:val="lowerLetter"/>
      <w:lvlText w:val="%5."/>
      <w:lvlJc w:val="left"/>
      <w:pPr>
        <w:ind w:left="4020" w:hanging="360"/>
      </w:pPr>
    </w:lvl>
    <w:lvl w:ilvl="5" w:tplc="0402001B" w:tentative="1">
      <w:start w:val="1"/>
      <w:numFmt w:val="lowerRoman"/>
      <w:lvlText w:val="%6."/>
      <w:lvlJc w:val="right"/>
      <w:pPr>
        <w:ind w:left="4740" w:hanging="180"/>
      </w:pPr>
    </w:lvl>
    <w:lvl w:ilvl="6" w:tplc="0402000F" w:tentative="1">
      <w:start w:val="1"/>
      <w:numFmt w:val="decimal"/>
      <w:lvlText w:val="%7."/>
      <w:lvlJc w:val="left"/>
      <w:pPr>
        <w:ind w:left="5460" w:hanging="360"/>
      </w:pPr>
    </w:lvl>
    <w:lvl w:ilvl="7" w:tplc="04020019" w:tentative="1">
      <w:start w:val="1"/>
      <w:numFmt w:val="lowerLetter"/>
      <w:lvlText w:val="%8."/>
      <w:lvlJc w:val="left"/>
      <w:pPr>
        <w:ind w:left="6180" w:hanging="360"/>
      </w:pPr>
    </w:lvl>
    <w:lvl w:ilvl="8" w:tplc="0402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CB5249D"/>
    <w:multiLevelType w:val="hybridMultilevel"/>
    <w:tmpl w:val="F1CCD88C"/>
    <w:lvl w:ilvl="0" w:tplc="62B40958">
      <w:start w:val="3"/>
      <w:numFmt w:val="decimal"/>
      <w:lvlText w:val="%1."/>
      <w:lvlJc w:val="left"/>
      <w:pPr>
        <w:ind w:left="104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760" w:hanging="360"/>
      </w:pPr>
    </w:lvl>
    <w:lvl w:ilvl="2" w:tplc="0409001B">
      <w:start w:val="1"/>
      <w:numFmt w:val="lowerRoman"/>
      <w:lvlText w:val="%3."/>
      <w:lvlJc w:val="right"/>
      <w:pPr>
        <w:ind w:left="2480" w:hanging="180"/>
      </w:pPr>
    </w:lvl>
    <w:lvl w:ilvl="3" w:tplc="0409000F">
      <w:start w:val="1"/>
      <w:numFmt w:val="decimal"/>
      <w:lvlText w:val="%4."/>
      <w:lvlJc w:val="left"/>
      <w:pPr>
        <w:ind w:left="3200" w:hanging="360"/>
      </w:pPr>
    </w:lvl>
    <w:lvl w:ilvl="4" w:tplc="04090019">
      <w:start w:val="1"/>
      <w:numFmt w:val="lowerLetter"/>
      <w:lvlText w:val="%5."/>
      <w:lvlJc w:val="left"/>
      <w:pPr>
        <w:ind w:left="3920" w:hanging="360"/>
      </w:pPr>
    </w:lvl>
    <w:lvl w:ilvl="5" w:tplc="0409001B">
      <w:start w:val="1"/>
      <w:numFmt w:val="lowerRoman"/>
      <w:lvlText w:val="%6."/>
      <w:lvlJc w:val="right"/>
      <w:pPr>
        <w:ind w:left="4640" w:hanging="180"/>
      </w:pPr>
    </w:lvl>
    <w:lvl w:ilvl="6" w:tplc="0409000F">
      <w:start w:val="1"/>
      <w:numFmt w:val="decimal"/>
      <w:lvlText w:val="%7."/>
      <w:lvlJc w:val="left"/>
      <w:pPr>
        <w:ind w:left="5360" w:hanging="360"/>
      </w:pPr>
    </w:lvl>
    <w:lvl w:ilvl="7" w:tplc="04090019">
      <w:start w:val="1"/>
      <w:numFmt w:val="lowerLetter"/>
      <w:lvlText w:val="%8."/>
      <w:lvlJc w:val="left"/>
      <w:pPr>
        <w:ind w:left="6080" w:hanging="360"/>
      </w:pPr>
    </w:lvl>
    <w:lvl w:ilvl="8" w:tplc="0409001B">
      <w:start w:val="1"/>
      <w:numFmt w:val="lowerRoman"/>
      <w:lvlText w:val="%9."/>
      <w:lvlJc w:val="right"/>
      <w:pPr>
        <w:ind w:left="6800" w:hanging="180"/>
      </w:pPr>
    </w:lvl>
  </w:abstractNum>
  <w:abstractNum w:abstractNumId="8" w15:restartNumberingAfterBreak="0">
    <w:nsid w:val="0CF23FFB"/>
    <w:multiLevelType w:val="hybridMultilevel"/>
    <w:tmpl w:val="92D8F378"/>
    <w:lvl w:ilvl="0" w:tplc="0B2CEDD0">
      <w:start w:val="1"/>
      <w:numFmt w:val="bullet"/>
      <w:lvlText w:val="-"/>
      <w:lvlJc w:val="left"/>
      <w:pPr>
        <w:ind w:left="17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F9E3E86">
      <w:start w:val="1"/>
      <w:numFmt w:val="bullet"/>
      <w:lvlText w:val="o"/>
      <w:lvlJc w:val="left"/>
      <w:pPr>
        <w:ind w:left="135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96A628A">
      <w:start w:val="1"/>
      <w:numFmt w:val="bullet"/>
      <w:lvlText w:val="▪"/>
      <w:lvlJc w:val="left"/>
      <w:pPr>
        <w:ind w:left="20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BEF42604">
      <w:start w:val="1"/>
      <w:numFmt w:val="bullet"/>
      <w:lvlText w:val="•"/>
      <w:lvlJc w:val="left"/>
      <w:pPr>
        <w:ind w:left="27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D9CF082">
      <w:start w:val="1"/>
      <w:numFmt w:val="bullet"/>
      <w:lvlText w:val="o"/>
      <w:lvlJc w:val="left"/>
      <w:pPr>
        <w:ind w:left="351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44CA59A4">
      <w:start w:val="1"/>
      <w:numFmt w:val="bullet"/>
      <w:lvlText w:val="▪"/>
      <w:lvlJc w:val="left"/>
      <w:pPr>
        <w:ind w:left="423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FFC5298">
      <w:start w:val="1"/>
      <w:numFmt w:val="bullet"/>
      <w:lvlText w:val="•"/>
      <w:lvlJc w:val="left"/>
      <w:pPr>
        <w:ind w:left="495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DE04034">
      <w:start w:val="1"/>
      <w:numFmt w:val="bullet"/>
      <w:lvlText w:val="o"/>
      <w:lvlJc w:val="left"/>
      <w:pPr>
        <w:ind w:left="567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E2CD688">
      <w:start w:val="1"/>
      <w:numFmt w:val="bullet"/>
      <w:lvlText w:val="▪"/>
      <w:lvlJc w:val="left"/>
      <w:pPr>
        <w:ind w:left="6391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 w15:restartNumberingAfterBreak="0">
    <w:nsid w:val="15BF64E4"/>
    <w:multiLevelType w:val="hybridMultilevel"/>
    <w:tmpl w:val="CD5A82C4"/>
    <w:lvl w:ilvl="0" w:tplc="EF949350">
      <w:start w:val="2"/>
      <w:numFmt w:val="bullet"/>
      <w:lvlText w:val="-"/>
      <w:lvlJc w:val="left"/>
      <w:pPr>
        <w:ind w:left="97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0" w15:restartNumberingAfterBreak="0">
    <w:nsid w:val="1BB24122"/>
    <w:multiLevelType w:val="hybridMultilevel"/>
    <w:tmpl w:val="EA485014"/>
    <w:lvl w:ilvl="0" w:tplc="7C9E376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 w15:restartNumberingAfterBreak="0">
    <w:nsid w:val="1F024070"/>
    <w:multiLevelType w:val="hybridMultilevel"/>
    <w:tmpl w:val="343EA382"/>
    <w:lvl w:ilvl="0" w:tplc="9B3A780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F131595"/>
    <w:multiLevelType w:val="hybridMultilevel"/>
    <w:tmpl w:val="EA66F58E"/>
    <w:lvl w:ilvl="0" w:tplc="50EE167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3" w15:restartNumberingAfterBreak="0">
    <w:nsid w:val="2F516F17"/>
    <w:multiLevelType w:val="multilevel"/>
    <w:tmpl w:val="290CF4E8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00" w:hanging="1800"/>
      </w:pPr>
      <w:rPr>
        <w:rFonts w:hint="default"/>
      </w:rPr>
    </w:lvl>
  </w:abstractNum>
  <w:abstractNum w:abstractNumId="14" w15:restartNumberingAfterBreak="0">
    <w:nsid w:val="33016562"/>
    <w:multiLevelType w:val="multilevel"/>
    <w:tmpl w:val="6D3CFA62"/>
    <w:lvl w:ilvl="0">
      <w:start w:val="1"/>
      <w:numFmt w:val="decimal"/>
      <w:lvlText w:val="%1."/>
      <w:lvlJc w:val="left"/>
      <w:pPr>
        <w:ind w:left="1020" w:hanging="360"/>
      </w:pPr>
      <w:rPr>
        <w:rFonts w:eastAsia="Times New Roman" w:hint="default"/>
        <w:b/>
      </w:rPr>
    </w:lvl>
    <w:lvl w:ilvl="1">
      <w:start w:val="6"/>
      <w:numFmt w:val="decimal"/>
      <w:isLgl/>
      <w:lvlText w:val="%1.%2."/>
      <w:lvlJc w:val="left"/>
      <w:pPr>
        <w:ind w:left="131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2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6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244" w:hanging="1800"/>
      </w:pPr>
      <w:rPr>
        <w:rFonts w:hint="default"/>
      </w:rPr>
    </w:lvl>
  </w:abstractNum>
  <w:abstractNum w:abstractNumId="15" w15:restartNumberingAfterBreak="0">
    <w:nsid w:val="3765532A"/>
    <w:multiLevelType w:val="multilevel"/>
    <w:tmpl w:val="6BD2CDC6"/>
    <w:lvl w:ilvl="0">
      <w:start w:val="1"/>
      <w:numFmt w:val="decimal"/>
      <w:lvlText w:val="%1."/>
      <w:lvlJc w:val="left"/>
      <w:pPr>
        <w:ind w:left="1776" w:hanging="360"/>
      </w:pPr>
      <w:rPr>
        <w:rFonts w:hint="default"/>
        <w:b/>
        <w:sz w:val="24"/>
      </w:rPr>
    </w:lvl>
    <w:lvl w:ilvl="1">
      <w:start w:val="2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3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6" w:hanging="1800"/>
      </w:pPr>
      <w:rPr>
        <w:rFonts w:hint="default"/>
      </w:rPr>
    </w:lvl>
  </w:abstractNum>
  <w:abstractNum w:abstractNumId="16" w15:restartNumberingAfterBreak="0">
    <w:nsid w:val="3E0330B7"/>
    <w:multiLevelType w:val="hybridMultilevel"/>
    <w:tmpl w:val="BD8AF5C6"/>
    <w:lvl w:ilvl="0" w:tplc="492EE0FC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7" w15:restartNumberingAfterBreak="0">
    <w:nsid w:val="43E14C60"/>
    <w:multiLevelType w:val="hybridMultilevel"/>
    <w:tmpl w:val="65C0DEEC"/>
    <w:lvl w:ilvl="0" w:tplc="C4407222">
      <w:start w:val="1"/>
      <w:numFmt w:val="bullet"/>
      <w:lvlText w:val="•"/>
      <w:lvlJc w:val="left"/>
      <w:pPr>
        <w:ind w:left="4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C892F2">
      <w:start w:val="1"/>
      <w:numFmt w:val="bullet"/>
      <w:lvlText w:val="o"/>
      <w:lvlJc w:val="left"/>
      <w:pPr>
        <w:ind w:left="122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B82EC42">
      <w:start w:val="1"/>
      <w:numFmt w:val="bullet"/>
      <w:lvlText w:val="▪"/>
      <w:lvlJc w:val="left"/>
      <w:pPr>
        <w:ind w:left="19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22A19B2">
      <w:start w:val="1"/>
      <w:numFmt w:val="bullet"/>
      <w:lvlText w:val="•"/>
      <w:lvlJc w:val="left"/>
      <w:pPr>
        <w:ind w:left="266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5E12E6">
      <w:start w:val="1"/>
      <w:numFmt w:val="bullet"/>
      <w:lvlText w:val="o"/>
      <w:lvlJc w:val="left"/>
      <w:pPr>
        <w:ind w:left="338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6728DBA">
      <w:start w:val="1"/>
      <w:numFmt w:val="bullet"/>
      <w:lvlText w:val="▪"/>
      <w:lvlJc w:val="left"/>
      <w:pPr>
        <w:ind w:left="410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46A38D2">
      <w:start w:val="1"/>
      <w:numFmt w:val="bullet"/>
      <w:lvlText w:val="•"/>
      <w:lvlJc w:val="left"/>
      <w:pPr>
        <w:ind w:left="48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C5869CC">
      <w:start w:val="1"/>
      <w:numFmt w:val="bullet"/>
      <w:lvlText w:val="o"/>
      <w:lvlJc w:val="left"/>
      <w:pPr>
        <w:ind w:left="55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623996">
      <w:start w:val="1"/>
      <w:numFmt w:val="bullet"/>
      <w:lvlText w:val="▪"/>
      <w:lvlJc w:val="left"/>
      <w:pPr>
        <w:ind w:left="626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4C6578D4"/>
    <w:multiLevelType w:val="hybridMultilevel"/>
    <w:tmpl w:val="1C8A1EE2"/>
    <w:lvl w:ilvl="0" w:tplc="707A9B6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DC22F1C"/>
    <w:multiLevelType w:val="hybridMultilevel"/>
    <w:tmpl w:val="FD6CA0B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13336C"/>
    <w:multiLevelType w:val="multilevel"/>
    <w:tmpl w:val="B09E4C70"/>
    <w:lvl w:ilvl="0">
      <w:start w:val="1"/>
      <w:numFmt w:val="decimal"/>
      <w:lvlText w:val="%1."/>
      <w:lvlJc w:val="left"/>
      <w:pPr>
        <w:ind w:left="9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07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47" w:hanging="1800"/>
      </w:pPr>
      <w:rPr>
        <w:rFonts w:hint="default"/>
      </w:rPr>
    </w:lvl>
  </w:abstractNum>
  <w:abstractNum w:abstractNumId="21" w15:restartNumberingAfterBreak="0">
    <w:nsid w:val="6DC55B8B"/>
    <w:multiLevelType w:val="hybridMultilevel"/>
    <w:tmpl w:val="51B85AD4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621334C"/>
    <w:multiLevelType w:val="multilevel"/>
    <w:tmpl w:val="BD0E720E"/>
    <w:lvl w:ilvl="0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03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3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84" w:hanging="1800"/>
      </w:pPr>
      <w:rPr>
        <w:rFonts w:hint="default"/>
      </w:rPr>
    </w:lvl>
  </w:abstractNum>
  <w:num w:numId="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</w:num>
  <w:num w:numId="9">
    <w:abstractNumId w:val="10"/>
  </w:num>
  <w:num w:numId="10">
    <w:abstractNumId w:val="6"/>
  </w:num>
  <w:num w:numId="11">
    <w:abstractNumId w:val="20"/>
  </w:num>
  <w:num w:numId="12">
    <w:abstractNumId w:val="4"/>
  </w:num>
  <w:num w:numId="13">
    <w:abstractNumId w:val="3"/>
  </w:num>
  <w:num w:numId="14">
    <w:abstractNumId w:val="0"/>
  </w:num>
  <w:num w:numId="15">
    <w:abstractNumId w:val="22"/>
  </w:num>
  <w:num w:numId="16">
    <w:abstractNumId w:val="14"/>
  </w:num>
  <w:num w:numId="17">
    <w:abstractNumId w:val="15"/>
  </w:num>
  <w:num w:numId="18">
    <w:abstractNumId w:val="18"/>
  </w:num>
  <w:num w:numId="19">
    <w:abstractNumId w:val="8"/>
  </w:num>
  <w:num w:numId="20">
    <w:abstractNumId w:val="8"/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</w:num>
  <w:num w:numId="23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1"/>
  </w:num>
  <w:num w:numId="25">
    <w:abstractNumId w:val="9"/>
  </w:num>
  <w:num w:numId="26">
    <w:abstractNumId w:val="1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4027"/>
    <w:rsid w:val="00000160"/>
    <w:rsid w:val="00000503"/>
    <w:rsid w:val="00000987"/>
    <w:rsid w:val="00000D8E"/>
    <w:rsid w:val="00001ECA"/>
    <w:rsid w:val="0000212D"/>
    <w:rsid w:val="000028BE"/>
    <w:rsid w:val="00002D02"/>
    <w:rsid w:val="000033D5"/>
    <w:rsid w:val="000034B7"/>
    <w:rsid w:val="00003C92"/>
    <w:rsid w:val="00003D76"/>
    <w:rsid w:val="00003DE1"/>
    <w:rsid w:val="00004012"/>
    <w:rsid w:val="0000486A"/>
    <w:rsid w:val="00004ADA"/>
    <w:rsid w:val="00004D13"/>
    <w:rsid w:val="00005673"/>
    <w:rsid w:val="00006D9C"/>
    <w:rsid w:val="0000754E"/>
    <w:rsid w:val="00007922"/>
    <w:rsid w:val="00012967"/>
    <w:rsid w:val="000130C1"/>
    <w:rsid w:val="00013854"/>
    <w:rsid w:val="00013DEA"/>
    <w:rsid w:val="000141F6"/>
    <w:rsid w:val="00014B1A"/>
    <w:rsid w:val="00014BEB"/>
    <w:rsid w:val="000151BB"/>
    <w:rsid w:val="000167CD"/>
    <w:rsid w:val="000172FC"/>
    <w:rsid w:val="00017A6A"/>
    <w:rsid w:val="00022983"/>
    <w:rsid w:val="00023DE7"/>
    <w:rsid w:val="0002430E"/>
    <w:rsid w:val="00024774"/>
    <w:rsid w:val="00024890"/>
    <w:rsid w:val="00024B6D"/>
    <w:rsid w:val="00025171"/>
    <w:rsid w:val="0002527E"/>
    <w:rsid w:val="00026581"/>
    <w:rsid w:val="000270AF"/>
    <w:rsid w:val="00027AC4"/>
    <w:rsid w:val="0003021A"/>
    <w:rsid w:val="000304E2"/>
    <w:rsid w:val="000304E9"/>
    <w:rsid w:val="00030A4E"/>
    <w:rsid w:val="00031BFD"/>
    <w:rsid w:val="000321C4"/>
    <w:rsid w:val="0003228B"/>
    <w:rsid w:val="000339B5"/>
    <w:rsid w:val="00034089"/>
    <w:rsid w:val="000342A2"/>
    <w:rsid w:val="00034615"/>
    <w:rsid w:val="000346D5"/>
    <w:rsid w:val="00035B27"/>
    <w:rsid w:val="000366D9"/>
    <w:rsid w:val="0003752B"/>
    <w:rsid w:val="000378C3"/>
    <w:rsid w:val="00040F8A"/>
    <w:rsid w:val="000417B8"/>
    <w:rsid w:val="00041AE7"/>
    <w:rsid w:val="00041C34"/>
    <w:rsid w:val="00041CE2"/>
    <w:rsid w:val="00042038"/>
    <w:rsid w:val="00042693"/>
    <w:rsid w:val="000427B0"/>
    <w:rsid w:val="00043473"/>
    <w:rsid w:val="0004357A"/>
    <w:rsid w:val="00043673"/>
    <w:rsid w:val="00043EE3"/>
    <w:rsid w:val="0004476B"/>
    <w:rsid w:val="00044EFF"/>
    <w:rsid w:val="0004507A"/>
    <w:rsid w:val="00045555"/>
    <w:rsid w:val="00045937"/>
    <w:rsid w:val="00045AD3"/>
    <w:rsid w:val="00045BF9"/>
    <w:rsid w:val="00045C98"/>
    <w:rsid w:val="000460BE"/>
    <w:rsid w:val="000466F1"/>
    <w:rsid w:val="00046CC8"/>
    <w:rsid w:val="00047583"/>
    <w:rsid w:val="00051AA7"/>
    <w:rsid w:val="00052436"/>
    <w:rsid w:val="00052BDA"/>
    <w:rsid w:val="0005371F"/>
    <w:rsid w:val="000537F6"/>
    <w:rsid w:val="00053822"/>
    <w:rsid w:val="00053C33"/>
    <w:rsid w:val="00053DD4"/>
    <w:rsid w:val="00053ED7"/>
    <w:rsid w:val="0005470B"/>
    <w:rsid w:val="0005490A"/>
    <w:rsid w:val="00054950"/>
    <w:rsid w:val="00055224"/>
    <w:rsid w:val="0005559A"/>
    <w:rsid w:val="00055A97"/>
    <w:rsid w:val="00055E09"/>
    <w:rsid w:val="00056F15"/>
    <w:rsid w:val="00057C52"/>
    <w:rsid w:val="00060279"/>
    <w:rsid w:val="00060FED"/>
    <w:rsid w:val="0006103C"/>
    <w:rsid w:val="00061336"/>
    <w:rsid w:val="00062C10"/>
    <w:rsid w:val="00062FC7"/>
    <w:rsid w:val="0006382C"/>
    <w:rsid w:val="000638B3"/>
    <w:rsid w:val="00064438"/>
    <w:rsid w:val="0006450A"/>
    <w:rsid w:val="00064D65"/>
    <w:rsid w:val="00065234"/>
    <w:rsid w:val="000652D5"/>
    <w:rsid w:val="00065416"/>
    <w:rsid w:val="00065987"/>
    <w:rsid w:val="000665B3"/>
    <w:rsid w:val="000707E9"/>
    <w:rsid w:val="00070FCD"/>
    <w:rsid w:val="00071591"/>
    <w:rsid w:val="00072021"/>
    <w:rsid w:val="000723EB"/>
    <w:rsid w:val="00073679"/>
    <w:rsid w:val="00073E7C"/>
    <w:rsid w:val="00074098"/>
    <w:rsid w:val="000747AE"/>
    <w:rsid w:val="0007486F"/>
    <w:rsid w:val="00074DCB"/>
    <w:rsid w:val="00074E8F"/>
    <w:rsid w:val="0007537E"/>
    <w:rsid w:val="0007608B"/>
    <w:rsid w:val="00076C35"/>
    <w:rsid w:val="00076D8B"/>
    <w:rsid w:val="00077000"/>
    <w:rsid w:val="0007703B"/>
    <w:rsid w:val="00077ABD"/>
    <w:rsid w:val="0008013A"/>
    <w:rsid w:val="00080208"/>
    <w:rsid w:val="000805B6"/>
    <w:rsid w:val="00081F81"/>
    <w:rsid w:val="00081F95"/>
    <w:rsid w:val="0008249F"/>
    <w:rsid w:val="000829BF"/>
    <w:rsid w:val="00082FB4"/>
    <w:rsid w:val="0008301B"/>
    <w:rsid w:val="0008335B"/>
    <w:rsid w:val="00083389"/>
    <w:rsid w:val="000835D4"/>
    <w:rsid w:val="00083B67"/>
    <w:rsid w:val="00084470"/>
    <w:rsid w:val="0008454E"/>
    <w:rsid w:val="0008486A"/>
    <w:rsid w:val="00084B77"/>
    <w:rsid w:val="00085747"/>
    <w:rsid w:val="0008599E"/>
    <w:rsid w:val="0008609D"/>
    <w:rsid w:val="00086345"/>
    <w:rsid w:val="00086423"/>
    <w:rsid w:val="000865FA"/>
    <w:rsid w:val="00086632"/>
    <w:rsid w:val="00086B52"/>
    <w:rsid w:val="00086CE9"/>
    <w:rsid w:val="00087BFA"/>
    <w:rsid w:val="00087C33"/>
    <w:rsid w:val="00087E4B"/>
    <w:rsid w:val="0009060D"/>
    <w:rsid w:val="00090C95"/>
    <w:rsid w:val="0009137C"/>
    <w:rsid w:val="000924A0"/>
    <w:rsid w:val="0009280C"/>
    <w:rsid w:val="00092C6D"/>
    <w:rsid w:val="00092D77"/>
    <w:rsid w:val="00094436"/>
    <w:rsid w:val="00094CA3"/>
    <w:rsid w:val="00094F1D"/>
    <w:rsid w:val="000955C4"/>
    <w:rsid w:val="00095A2A"/>
    <w:rsid w:val="00095BC8"/>
    <w:rsid w:val="00095F41"/>
    <w:rsid w:val="00096090"/>
    <w:rsid w:val="00096F2F"/>
    <w:rsid w:val="000977D6"/>
    <w:rsid w:val="000A0793"/>
    <w:rsid w:val="000A1D9D"/>
    <w:rsid w:val="000A3134"/>
    <w:rsid w:val="000A322D"/>
    <w:rsid w:val="000A3EFD"/>
    <w:rsid w:val="000A4BB4"/>
    <w:rsid w:val="000A5EB7"/>
    <w:rsid w:val="000A61A6"/>
    <w:rsid w:val="000A68E7"/>
    <w:rsid w:val="000A692F"/>
    <w:rsid w:val="000A6EAD"/>
    <w:rsid w:val="000A7938"/>
    <w:rsid w:val="000A7D06"/>
    <w:rsid w:val="000B195F"/>
    <w:rsid w:val="000B1EB5"/>
    <w:rsid w:val="000B3959"/>
    <w:rsid w:val="000B4057"/>
    <w:rsid w:val="000B4819"/>
    <w:rsid w:val="000B4D28"/>
    <w:rsid w:val="000B50D6"/>
    <w:rsid w:val="000B5661"/>
    <w:rsid w:val="000B59BB"/>
    <w:rsid w:val="000B5B61"/>
    <w:rsid w:val="000B5CA6"/>
    <w:rsid w:val="000B6A98"/>
    <w:rsid w:val="000B6DE1"/>
    <w:rsid w:val="000B701D"/>
    <w:rsid w:val="000B705D"/>
    <w:rsid w:val="000C00EC"/>
    <w:rsid w:val="000C09A4"/>
    <w:rsid w:val="000C0E5B"/>
    <w:rsid w:val="000C0FF7"/>
    <w:rsid w:val="000C1660"/>
    <w:rsid w:val="000C19FA"/>
    <w:rsid w:val="000C1C21"/>
    <w:rsid w:val="000C20FD"/>
    <w:rsid w:val="000C26B4"/>
    <w:rsid w:val="000C26E8"/>
    <w:rsid w:val="000C293A"/>
    <w:rsid w:val="000C318F"/>
    <w:rsid w:val="000C3A40"/>
    <w:rsid w:val="000C406D"/>
    <w:rsid w:val="000C4A88"/>
    <w:rsid w:val="000C5491"/>
    <w:rsid w:val="000C5ACD"/>
    <w:rsid w:val="000C5E63"/>
    <w:rsid w:val="000C5EAD"/>
    <w:rsid w:val="000C6265"/>
    <w:rsid w:val="000C68CA"/>
    <w:rsid w:val="000C6D6B"/>
    <w:rsid w:val="000C7277"/>
    <w:rsid w:val="000C7790"/>
    <w:rsid w:val="000C7BF7"/>
    <w:rsid w:val="000C7EE2"/>
    <w:rsid w:val="000D0619"/>
    <w:rsid w:val="000D0F58"/>
    <w:rsid w:val="000D1B59"/>
    <w:rsid w:val="000D1CDF"/>
    <w:rsid w:val="000D1F98"/>
    <w:rsid w:val="000D2FDE"/>
    <w:rsid w:val="000D3398"/>
    <w:rsid w:val="000D4914"/>
    <w:rsid w:val="000D4E9B"/>
    <w:rsid w:val="000D6822"/>
    <w:rsid w:val="000D6A5C"/>
    <w:rsid w:val="000D7DDE"/>
    <w:rsid w:val="000E0250"/>
    <w:rsid w:val="000E17DE"/>
    <w:rsid w:val="000E24CF"/>
    <w:rsid w:val="000E344F"/>
    <w:rsid w:val="000E440D"/>
    <w:rsid w:val="000E488A"/>
    <w:rsid w:val="000E4BB3"/>
    <w:rsid w:val="000E5CD3"/>
    <w:rsid w:val="000E748B"/>
    <w:rsid w:val="000E7FB4"/>
    <w:rsid w:val="000F03C9"/>
    <w:rsid w:val="000F071C"/>
    <w:rsid w:val="000F19F7"/>
    <w:rsid w:val="000F1CE3"/>
    <w:rsid w:val="000F1F34"/>
    <w:rsid w:val="000F21DF"/>
    <w:rsid w:val="000F2264"/>
    <w:rsid w:val="000F2E6D"/>
    <w:rsid w:val="000F405B"/>
    <w:rsid w:val="000F4205"/>
    <w:rsid w:val="000F5122"/>
    <w:rsid w:val="000F5680"/>
    <w:rsid w:val="000F5B4B"/>
    <w:rsid w:val="000F5F92"/>
    <w:rsid w:val="000F6563"/>
    <w:rsid w:val="00100909"/>
    <w:rsid w:val="00100C13"/>
    <w:rsid w:val="00103739"/>
    <w:rsid w:val="00104837"/>
    <w:rsid w:val="00104DCF"/>
    <w:rsid w:val="00105770"/>
    <w:rsid w:val="00105BC2"/>
    <w:rsid w:val="00105CDE"/>
    <w:rsid w:val="001063BA"/>
    <w:rsid w:val="0010654C"/>
    <w:rsid w:val="001066CA"/>
    <w:rsid w:val="00106D86"/>
    <w:rsid w:val="001077C7"/>
    <w:rsid w:val="001105CC"/>
    <w:rsid w:val="00112118"/>
    <w:rsid w:val="00112135"/>
    <w:rsid w:val="001131DD"/>
    <w:rsid w:val="0011442B"/>
    <w:rsid w:val="001149C5"/>
    <w:rsid w:val="00114A74"/>
    <w:rsid w:val="0011510F"/>
    <w:rsid w:val="001151BA"/>
    <w:rsid w:val="001154D8"/>
    <w:rsid w:val="00115C6F"/>
    <w:rsid w:val="00116C35"/>
    <w:rsid w:val="0012055D"/>
    <w:rsid w:val="00120742"/>
    <w:rsid w:val="00121539"/>
    <w:rsid w:val="00121AA6"/>
    <w:rsid w:val="00121F77"/>
    <w:rsid w:val="00122197"/>
    <w:rsid w:val="00123804"/>
    <w:rsid w:val="00123A92"/>
    <w:rsid w:val="001244E1"/>
    <w:rsid w:val="00124BB9"/>
    <w:rsid w:val="00124C66"/>
    <w:rsid w:val="00124E34"/>
    <w:rsid w:val="00125181"/>
    <w:rsid w:val="001252F8"/>
    <w:rsid w:val="0012551C"/>
    <w:rsid w:val="00125724"/>
    <w:rsid w:val="00126263"/>
    <w:rsid w:val="0012635B"/>
    <w:rsid w:val="00126418"/>
    <w:rsid w:val="00126533"/>
    <w:rsid w:val="001265B1"/>
    <w:rsid w:val="0012689B"/>
    <w:rsid w:val="00126949"/>
    <w:rsid w:val="00126DF6"/>
    <w:rsid w:val="001276BA"/>
    <w:rsid w:val="0012789A"/>
    <w:rsid w:val="00127D87"/>
    <w:rsid w:val="00127DDB"/>
    <w:rsid w:val="00127E26"/>
    <w:rsid w:val="00127F0E"/>
    <w:rsid w:val="0013059B"/>
    <w:rsid w:val="001307C4"/>
    <w:rsid w:val="00130D94"/>
    <w:rsid w:val="00130E49"/>
    <w:rsid w:val="001317A6"/>
    <w:rsid w:val="001317BA"/>
    <w:rsid w:val="0013227D"/>
    <w:rsid w:val="00133969"/>
    <w:rsid w:val="00133F31"/>
    <w:rsid w:val="0013436A"/>
    <w:rsid w:val="00134523"/>
    <w:rsid w:val="001345CD"/>
    <w:rsid w:val="00134910"/>
    <w:rsid w:val="001355A4"/>
    <w:rsid w:val="00135641"/>
    <w:rsid w:val="00135F89"/>
    <w:rsid w:val="00137109"/>
    <w:rsid w:val="00137340"/>
    <w:rsid w:val="0014035D"/>
    <w:rsid w:val="00140D51"/>
    <w:rsid w:val="00141264"/>
    <w:rsid w:val="00141EE6"/>
    <w:rsid w:val="0014273B"/>
    <w:rsid w:val="001427FE"/>
    <w:rsid w:val="00144669"/>
    <w:rsid w:val="001447DF"/>
    <w:rsid w:val="0014607A"/>
    <w:rsid w:val="00146323"/>
    <w:rsid w:val="00146F60"/>
    <w:rsid w:val="001473FB"/>
    <w:rsid w:val="00147687"/>
    <w:rsid w:val="0015086D"/>
    <w:rsid w:val="00150EE5"/>
    <w:rsid w:val="001520FB"/>
    <w:rsid w:val="001521A3"/>
    <w:rsid w:val="00152615"/>
    <w:rsid w:val="00152826"/>
    <w:rsid w:val="001535DB"/>
    <w:rsid w:val="001537CB"/>
    <w:rsid w:val="00153E2C"/>
    <w:rsid w:val="00153E6A"/>
    <w:rsid w:val="001545B2"/>
    <w:rsid w:val="001559F1"/>
    <w:rsid w:val="00155B7F"/>
    <w:rsid w:val="001560E5"/>
    <w:rsid w:val="00156867"/>
    <w:rsid w:val="00156D1D"/>
    <w:rsid w:val="0015768B"/>
    <w:rsid w:val="00157887"/>
    <w:rsid w:val="00157B82"/>
    <w:rsid w:val="001600A6"/>
    <w:rsid w:val="001607EC"/>
    <w:rsid w:val="00160AFA"/>
    <w:rsid w:val="00160D06"/>
    <w:rsid w:val="0016161E"/>
    <w:rsid w:val="001622CC"/>
    <w:rsid w:val="00162987"/>
    <w:rsid w:val="00162997"/>
    <w:rsid w:val="00162ACB"/>
    <w:rsid w:val="001631DB"/>
    <w:rsid w:val="00163728"/>
    <w:rsid w:val="001637E4"/>
    <w:rsid w:val="001639F4"/>
    <w:rsid w:val="00163F70"/>
    <w:rsid w:val="00165254"/>
    <w:rsid w:val="00165739"/>
    <w:rsid w:val="00165773"/>
    <w:rsid w:val="00165E83"/>
    <w:rsid w:val="001661B7"/>
    <w:rsid w:val="00166C28"/>
    <w:rsid w:val="00166F18"/>
    <w:rsid w:val="001679D9"/>
    <w:rsid w:val="00167BAE"/>
    <w:rsid w:val="00167DB3"/>
    <w:rsid w:val="00170043"/>
    <w:rsid w:val="001702E3"/>
    <w:rsid w:val="00171FC1"/>
    <w:rsid w:val="00171FF0"/>
    <w:rsid w:val="001728A2"/>
    <w:rsid w:val="00173035"/>
    <w:rsid w:val="001736DE"/>
    <w:rsid w:val="00173C05"/>
    <w:rsid w:val="00173F36"/>
    <w:rsid w:val="001746FC"/>
    <w:rsid w:val="0017524D"/>
    <w:rsid w:val="001754DD"/>
    <w:rsid w:val="0017643D"/>
    <w:rsid w:val="0017654F"/>
    <w:rsid w:val="0017663F"/>
    <w:rsid w:val="0018185B"/>
    <w:rsid w:val="00181B48"/>
    <w:rsid w:val="00181FEC"/>
    <w:rsid w:val="00182DA9"/>
    <w:rsid w:val="00182F1C"/>
    <w:rsid w:val="00183C41"/>
    <w:rsid w:val="001846D9"/>
    <w:rsid w:val="001849BA"/>
    <w:rsid w:val="0018584A"/>
    <w:rsid w:val="00185CB4"/>
    <w:rsid w:val="00186F73"/>
    <w:rsid w:val="0018731A"/>
    <w:rsid w:val="001876AF"/>
    <w:rsid w:val="001903E3"/>
    <w:rsid w:val="001905B3"/>
    <w:rsid w:val="0019062F"/>
    <w:rsid w:val="00190744"/>
    <w:rsid w:val="00190F03"/>
    <w:rsid w:val="001911B8"/>
    <w:rsid w:val="00191ACC"/>
    <w:rsid w:val="00191DB0"/>
    <w:rsid w:val="0019205F"/>
    <w:rsid w:val="001931E0"/>
    <w:rsid w:val="001942BB"/>
    <w:rsid w:val="00194EEA"/>
    <w:rsid w:val="001951EF"/>
    <w:rsid w:val="001958DB"/>
    <w:rsid w:val="00195A62"/>
    <w:rsid w:val="00195D08"/>
    <w:rsid w:val="00197393"/>
    <w:rsid w:val="001A02EB"/>
    <w:rsid w:val="001A0924"/>
    <w:rsid w:val="001A15B1"/>
    <w:rsid w:val="001A4369"/>
    <w:rsid w:val="001A50B4"/>
    <w:rsid w:val="001A5B3D"/>
    <w:rsid w:val="001A5BDB"/>
    <w:rsid w:val="001A667A"/>
    <w:rsid w:val="001A6A9A"/>
    <w:rsid w:val="001A6CD9"/>
    <w:rsid w:val="001A6D96"/>
    <w:rsid w:val="001A6DA9"/>
    <w:rsid w:val="001A7181"/>
    <w:rsid w:val="001A7315"/>
    <w:rsid w:val="001A7C8E"/>
    <w:rsid w:val="001A7D8C"/>
    <w:rsid w:val="001B0C85"/>
    <w:rsid w:val="001B2456"/>
    <w:rsid w:val="001B26B7"/>
    <w:rsid w:val="001B2A5D"/>
    <w:rsid w:val="001B33F1"/>
    <w:rsid w:val="001B34C9"/>
    <w:rsid w:val="001B3605"/>
    <w:rsid w:val="001B3640"/>
    <w:rsid w:val="001B536B"/>
    <w:rsid w:val="001B606F"/>
    <w:rsid w:val="001B6D55"/>
    <w:rsid w:val="001B6D7F"/>
    <w:rsid w:val="001C0320"/>
    <w:rsid w:val="001C08ED"/>
    <w:rsid w:val="001C0D1D"/>
    <w:rsid w:val="001C0DF2"/>
    <w:rsid w:val="001C1107"/>
    <w:rsid w:val="001C15B4"/>
    <w:rsid w:val="001C18A9"/>
    <w:rsid w:val="001C2D07"/>
    <w:rsid w:val="001C361B"/>
    <w:rsid w:val="001C46C9"/>
    <w:rsid w:val="001C5549"/>
    <w:rsid w:val="001C57F1"/>
    <w:rsid w:val="001C5962"/>
    <w:rsid w:val="001C5D4B"/>
    <w:rsid w:val="001C66F4"/>
    <w:rsid w:val="001C6A00"/>
    <w:rsid w:val="001D07A3"/>
    <w:rsid w:val="001D0C54"/>
    <w:rsid w:val="001D0C9D"/>
    <w:rsid w:val="001D0D8A"/>
    <w:rsid w:val="001D12C7"/>
    <w:rsid w:val="001D12E8"/>
    <w:rsid w:val="001D13B0"/>
    <w:rsid w:val="001D1874"/>
    <w:rsid w:val="001D1FC6"/>
    <w:rsid w:val="001D2099"/>
    <w:rsid w:val="001D2194"/>
    <w:rsid w:val="001D29CF"/>
    <w:rsid w:val="001D2B89"/>
    <w:rsid w:val="001D3819"/>
    <w:rsid w:val="001D3A48"/>
    <w:rsid w:val="001D3D84"/>
    <w:rsid w:val="001D492D"/>
    <w:rsid w:val="001D4A69"/>
    <w:rsid w:val="001D51AE"/>
    <w:rsid w:val="001D540C"/>
    <w:rsid w:val="001D54DB"/>
    <w:rsid w:val="001D6D74"/>
    <w:rsid w:val="001D72F6"/>
    <w:rsid w:val="001D75EA"/>
    <w:rsid w:val="001D77CD"/>
    <w:rsid w:val="001D7B19"/>
    <w:rsid w:val="001D7BBA"/>
    <w:rsid w:val="001E0064"/>
    <w:rsid w:val="001E046A"/>
    <w:rsid w:val="001E04BD"/>
    <w:rsid w:val="001E1099"/>
    <w:rsid w:val="001E1548"/>
    <w:rsid w:val="001E1BB1"/>
    <w:rsid w:val="001E1DBA"/>
    <w:rsid w:val="001E2202"/>
    <w:rsid w:val="001E2DD6"/>
    <w:rsid w:val="001E313D"/>
    <w:rsid w:val="001E33D1"/>
    <w:rsid w:val="001E3A72"/>
    <w:rsid w:val="001E3B35"/>
    <w:rsid w:val="001E55B5"/>
    <w:rsid w:val="001E5712"/>
    <w:rsid w:val="001E5C69"/>
    <w:rsid w:val="001E5DC6"/>
    <w:rsid w:val="001E646F"/>
    <w:rsid w:val="001E6779"/>
    <w:rsid w:val="001E6C04"/>
    <w:rsid w:val="001E7AB0"/>
    <w:rsid w:val="001E7EB9"/>
    <w:rsid w:val="001F036F"/>
    <w:rsid w:val="001F103B"/>
    <w:rsid w:val="001F20E7"/>
    <w:rsid w:val="001F21E9"/>
    <w:rsid w:val="001F32DA"/>
    <w:rsid w:val="001F3F43"/>
    <w:rsid w:val="001F3FE6"/>
    <w:rsid w:val="001F4FB4"/>
    <w:rsid w:val="001F540E"/>
    <w:rsid w:val="001F5F61"/>
    <w:rsid w:val="001F6574"/>
    <w:rsid w:val="001F74BF"/>
    <w:rsid w:val="001F7FD9"/>
    <w:rsid w:val="00200270"/>
    <w:rsid w:val="0020082A"/>
    <w:rsid w:val="00200A27"/>
    <w:rsid w:val="00201138"/>
    <w:rsid w:val="0020231B"/>
    <w:rsid w:val="00202533"/>
    <w:rsid w:val="00202A39"/>
    <w:rsid w:val="00202CB2"/>
    <w:rsid w:val="00202FA3"/>
    <w:rsid w:val="00202FD5"/>
    <w:rsid w:val="00203A34"/>
    <w:rsid w:val="00204167"/>
    <w:rsid w:val="002051C3"/>
    <w:rsid w:val="00205593"/>
    <w:rsid w:val="00205621"/>
    <w:rsid w:val="00206609"/>
    <w:rsid w:val="002079E9"/>
    <w:rsid w:val="00207D95"/>
    <w:rsid w:val="00207EE8"/>
    <w:rsid w:val="00210D09"/>
    <w:rsid w:val="002113F1"/>
    <w:rsid w:val="002116A6"/>
    <w:rsid w:val="002120B7"/>
    <w:rsid w:val="00212527"/>
    <w:rsid w:val="00213725"/>
    <w:rsid w:val="00213793"/>
    <w:rsid w:val="00213F0F"/>
    <w:rsid w:val="002140AA"/>
    <w:rsid w:val="00214395"/>
    <w:rsid w:val="002150A3"/>
    <w:rsid w:val="002156E4"/>
    <w:rsid w:val="00215C62"/>
    <w:rsid w:val="00215C83"/>
    <w:rsid w:val="002169A2"/>
    <w:rsid w:val="002169EF"/>
    <w:rsid w:val="0021737A"/>
    <w:rsid w:val="00217C61"/>
    <w:rsid w:val="002200B2"/>
    <w:rsid w:val="00220DD3"/>
    <w:rsid w:val="00220DD9"/>
    <w:rsid w:val="00221027"/>
    <w:rsid w:val="00224438"/>
    <w:rsid w:val="00224873"/>
    <w:rsid w:val="00224895"/>
    <w:rsid w:val="002248EB"/>
    <w:rsid w:val="00224E93"/>
    <w:rsid w:val="0022530D"/>
    <w:rsid w:val="002258B2"/>
    <w:rsid w:val="00225DF6"/>
    <w:rsid w:val="00227626"/>
    <w:rsid w:val="00227A3C"/>
    <w:rsid w:val="00227EB8"/>
    <w:rsid w:val="00230371"/>
    <w:rsid w:val="0023086F"/>
    <w:rsid w:val="00230AC6"/>
    <w:rsid w:val="00230AF2"/>
    <w:rsid w:val="0023216C"/>
    <w:rsid w:val="002331CC"/>
    <w:rsid w:val="00233234"/>
    <w:rsid w:val="00233832"/>
    <w:rsid w:val="002339B3"/>
    <w:rsid w:val="00233E43"/>
    <w:rsid w:val="00234855"/>
    <w:rsid w:val="002349E8"/>
    <w:rsid w:val="00234EBB"/>
    <w:rsid w:val="002353C2"/>
    <w:rsid w:val="00235D18"/>
    <w:rsid w:val="00236E54"/>
    <w:rsid w:val="002372E2"/>
    <w:rsid w:val="0023745D"/>
    <w:rsid w:val="00240012"/>
    <w:rsid w:val="002402FB"/>
    <w:rsid w:val="00240E22"/>
    <w:rsid w:val="00241C30"/>
    <w:rsid w:val="00241D03"/>
    <w:rsid w:val="002420B7"/>
    <w:rsid w:val="0024221B"/>
    <w:rsid w:val="002425C8"/>
    <w:rsid w:val="002426EC"/>
    <w:rsid w:val="00242976"/>
    <w:rsid w:val="00243A97"/>
    <w:rsid w:val="002458AE"/>
    <w:rsid w:val="00246013"/>
    <w:rsid w:val="0024631F"/>
    <w:rsid w:val="0024653E"/>
    <w:rsid w:val="002471D7"/>
    <w:rsid w:val="00247670"/>
    <w:rsid w:val="0025025F"/>
    <w:rsid w:val="00250A19"/>
    <w:rsid w:val="00250A62"/>
    <w:rsid w:val="00250B9F"/>
    <w:rsid w:val="00250D04"/>
    <w:rsid w:val="00251106"/>
    <w:rsid w:val="002514E1"/>
    <w:rsid w:val="00251DEF"/>
    <w:rsid w:val="002523CB"/>
    <w:rsid w:val="00252A2C"/>
    <w:rsid w:val="00252D84"/>
    <w:rsid w:val="0025408F"/>
    <w:rsid w:val="002541AA"/>
    <w:rsid w:val="002550C2"/>
    <w:rsid w:val="002561BB"/>
    <w:rsid w:val="00256290"/>
    <w:rsid w:val="00256E37"/>
    <w:rsid w:val="00256FDE"/>
    <w:rsid w:val="00257F32"/>
    <w:rsid w:val="00260AFB"/>
    <w:rsid w:val="002613E0"/>
    <w:rsid w:val="002617EE"/>
    <w:rsid w:val="002627FF"/>
    <w:rsid w:val="00262A45"/>
    <w:rsid w:val="00262C2B"/>
    <w:rsid w:val="00263891"/>
    <w:rsid w:val="0026421B"/>
    <w:rsid w:val="00264324"/>
    <w:rsid w:val="00264507"/>
    <w:rsid w:val="00264C52"/>
    <w:rsid w:val="002660E8"/>
    <w:rsid w:val="00266A85"/>
    <w:rsid w:val="00267C84"/>
    <w:rsid w:val="002701F4"/>
    <w:rsid w:val="00270FE3"/>
    <w:rsid w:val="00271478"/>
    <w:rsid w:val="00272785"/>
    <w:rsid w:val="00273006"/>
    <w:rsid w:val="0027469D"/>
    <w:rsid w:val="00274C12"/>
    <w:rsid w:val="00274C73"/>
    <w:rsid w:val="00274E5F"/>
    <w:rsid w:val="00274F45"/>
    <w:rsid w:val="0027520B"/>
    <w:rsid w:val="0027531C"/>
    <w:rsid w:val="0027636B"/>
    <w:rsid w:val="0027683D"/>
    <w:rsid w:val="002777AD"/>
    <w:rsid w:val="0027781D"/>
    <w:rsid w:val="00277F23"/>
    <w:rsid w:val="00280614"/>
    <w:rsid w:val="00280D04"/>
    <w:rsid w:val="00280E94"/>
    <w:rsid w:val="0028114E"/>
    <w:rsid w:val="00281969"/>
    <w:rsid w:val="00283900"/>
    <w:rsid w:val="00283936"/>
    <w:rsid w:val="00283A10"/>
    <w:rsid w:val="00283C08"/>
    <w:rsid w:val="00284804"/>
    <w:rsid w:val="00284DE8"/>
    <w:rsid w:val="00285BBD"/>
    <w:rsid w:val="00285E20"/>
    <w:rsid w:val="002866CF"/>
    <w:rsid w:val="002867CB"/>
    <w:rsid w:val="00286EC1"/>
    <w:rsid w:val="002876D3"/>
    <w:rsid w:val="00287834"/>
    <w:rsid w:val="002906B5"/>
    <w:rsid w:val="00290D52"/>
    <w:rsid w:val="002913DE"/>
    <w:rsid w:val="00291885"/>
    <w:rsid w:val="002919BB"/>
    <w:rsid w:val="0029255D"/>
    <w:rsid w:val="00292F6C"/>
    <w:rsid w:val="00293E53"/>
    <w:rsid w:val="00294D08"/>
    <w:rsid w:val="00294F0F"/>
    <w:rsid w:val="00295108"/>
    <w:rsid w:val="00297185"/>
    <w:rsid w:val="002973C2"/>
    <w:rsid w:val="002979F5"/>
    <w:rsid w:val="00297B9C"/>
    <w:rsid w:val="002A0EC0"/>
    <w:rsid w:val="002A15BC"/>
    <w:rsid w:val="002A180D"/>
    <w:rsid w:val="002A2241"/>
    <w:rsid w:val="002A27AC"/>
    <w:rsid w:val="002A30F8"/>
    <w:rsid w:val="002A3852"/>
    <w:rsid w:val="002A3C71"/>
    <w:rsid w:val="002A46F5"/>
    <w:rsid w:val="002A4A12"/>
    <w:rsid w:val="002A5714"/>
    <w:rsid w:val="002A6A63"/>
    <w:rsid w:val="002A7833"/>
    <w:rsid w:val="002A7ACA"/>
    <w:rsid w:val="002A7B55"/>
    <w:rsid w:val="002B0040"/>
    <w:rsid w:val="002B02F0"/>
    <w:rsid w:val="002B0808"/>
    <w:rsid w:val="002B0A62"/>
    <w:rsid w:val="002B2F72"/>
    <w:rsid w:val="002B4314"/>
    <w:rsid w:val="002B488E"/>
    <w:rsid w:val="002B503C"/>
    <w:rsid w:val="002B6640"/>
    <w:rsid w:val="002B6ABB"/>
    <w:rsid w:val="002B6D7D"/>
    <w:rsid w:val="002B7300"/>
    <w:rsid w:val="002B7F19"/>
    <w:rsid w:val="002C0E94"/>
    <w:rsid w:val="002C1C05"/>
    <w:rsid w:val="002C1FAB"/>
    <w:rsid w:val="002C2A9D"/>
    <w:rsid w:val="002C4488"/>
    <w:rsid w:val="002C54C9"/>
    <w:rsid w:val="002C5751"/>
    <w:rsid w:val="002C5976"/>
    <w:rsid w:val="002C5BC2"/>
    <w:rsid w:val="002C66DD"/>
    <w:rsid w:val="002C6A43"/>
    <w:rsid w:val="002C7219"/>
    <w:rsid w:val="002C74D2"/>
    <w:rsid w:val="002C7B99"/>
    <w:rsid w:val="002D0710"/>
    <w:rsid w:val="002D265C"/>
    <w:rsid w:val="002D2CD1"/>
    <w:rsid w:val="002D3ACE"/>
    <w:rsid w:val="002D4269"/>
    <w:rsid w:val="002D4A82"/>
    <w:rsid w:val="002D5779"/>
    <w:rsid w:val="002D5CC3"/>
    <w:rsid w:val="002D5D7C"/>
    <w:rsid w:val="002D6612"/>
    <w:rsid w:val="002D6C46"/>
    <w:rsid w:val="002D6F8D"/>
    <w:rsid w:val="002D7F4C"/>
    <w:rsid w:val="002E0A41"/>
    <w:rsid w:val="002E0C67"/>
    <w:rsid w:val="002E1695"/>
    <w:rsid w:val="002E1B96"/>
    <w:rsid w:val="002E1F1B"/>
    <w:rsid w:val="002E2023"/>
    <w:rsid w:val="002E301C"/>
    <w:rsid w:val="002E3080"/>
    <w:rsid w:val="002E3829"/>
    <w:rsid w:val="002E3B7E"/>
    <w:rsid w:val="002E41FB"/>
    <w:rsid w:val="002E58F2"/>
    <w:rsid w:val="002E5AAA"/>
    <w:rsid w:val="002E60BA"/>
    <w:rsid w:val="002E6887"/>
    <w:rsid w:val="002E6DD5"/>
    <w:rsid w:val="002E7A55"/>
    <w:rsid w:val="002F0290"/>
    <w:rsid w:val="002F0512"/>
    <w:rsid w:val="002F056B"/>
    <w:rsid w:val="002F0E38"/>
    <w:rsid w:val="002F0FC3"/>
    <w:rsid w:val="002F131F"/>
    <w:rsid w:val="002F1AA1"/>
    <w:rsid w:val="002F24D6"/>
    <w:rsid w:val="002F29C4"/>
    <w:rsid w:val="002F35DD"/>
    <w:rsid w:val="002F412F"/>
    <w:rsid w:val="002F4138"/>
    <w:rsid w:val="002F4638"/>
    <w:rsid w:val="002F561D"/>
    <w:rsid w:val="002F7332"/>
    <w:rsid w:val="002F78A3"/>
    <w:rsid w:val="002F7A6B"/>
    <w:rsid w:val="002F7FBE"/>
    <w:rsid w:val="0030007C"/>
    <w:rsid w:val="003006E0"/>
    <w:rsid w:val="00300959"/>
    <w:rsid w:val="00301CB2"/>
    <w:rsid w:val="003034F7"/>
    <w:rsid w:val="00303568"/>
    <w:rsid w:val="00304C83"/>
    <w:rsid w:val="0030502C"/>
    <w:rsid w:val="003051C1"/>
    <w:rsid w:val="003054FB"/>
    <w:rsid w:val="003056EA"/>
    <w:rsid w:val="00305774"/>
    <w:rsid w:val="003058CC"/>
    <w:rsid w:val="003064E1"/>
    <w:rsid w:val="0030661C"/>
    <w:rsid w:val="00306E01"/>
    <w:rsid w:val="00306E11"/>
    <w:rsid w:val="00310405"/>
    <w:rsid w:val="00311E6B"/>
    <w:rsid w:val="00311FD7"/>
    <w:rsid w:val="00312591"/>
    <w:rsid w:val="003126AE"/>
    <w:rsid w:val="00312E2D"/>
    <w:rsid w:val="0031409A"/>
    <w:rsid w:val="003141AA"/>
    <w:rsid w:val="00314C6C"/>
    <w:rsid w:val="00315764"/>
    <w:rsid w:val="0031595D"/>
    <w:rsid w:val="003169F7"/>
    <w:rsid w:val="00316AB2"/>
    <w:rsid w:val="00316B86"/>
    <w:rsid w:val="00316E35"/>
    <w:rsid w:val="0031778C"/>
    <w:rsid w:val="00317AA6"/>
    <w:rsid w:val="00317CA7"/>
    <w:rsid w:val="00320789"/>
    <w:rsid w:val="00320F9E"/>
    <w:rsid w:val="00321CF0"/>
    <w:rsid w:val="00322309"/>
    <w:rsid w:val="003224F6"/>
    <w:rsid w:val="003229C8"/>
    <w:rsid w:val="00322C3C"/>
    <w:rsid w:val="00322DB7"/>
    <w:rsid w:val="0032335E"/>
    <w:rsid w:val="00323CBE"/>
    <w:rsid w:val="00323E3D"/>
    <w:rsid w:val="00324227"/>
    <w:rsid w:val="003249AE"/>
    <w:rsid w:val="00324FFF"/>
    <w:rsid w:val="003259C6"/>
    <w:rsid w:val="003260BF"/>
    <w:rsid w:val="0032632E"/>
    <w:rsid w:val="0032686E"/>
    <w:rsid w:val="0032700D"/>
    <w:rsid w:val="0032751E"/>
    <w:rsid w:val="00327709"/>
    <w:rsid w:val="00330427"/>
    <w:rsid w:val="00330436"/>
    <w:rsid w:val="00330873"/>
    <w:rsid w:val="003311BC"/>
    <w:rsid w:val="003312A9"/>
    <w:rsid w:val="00331E73"/>
    <w:rsid w:val="00332287"/>
    <w:rsid w:val="00332BE6"/>
    <w:rsid w:val="00332C0B"/>
    <w:rsid w:val="00333131"/>
    <w:rsid w:val="00333C4B"/>
    <w:rsid w:val="00333C7F"/>
    <w:rsid w:val="00334258"/>
    <w:rsid w:val="00334F3E"/>
    <w:rsid w:val="00334F89"/>
    <w:rsid w:val="00334FDD"/>
    <w:rsid w:val="003351D9"/>
    <w:rsid w:val="0033539B"/>
    <w:rsid w:val="003364F3"/>
    <w:rsid w:val="00336BC4"/>
    <w:rsid w:val="00336D3A"/>
    <w:rsid w:val="00336FC0"/>
    <w:rsid w:val="00337BEA"/>
    <w:rsid w:val="00340F09"/>
    <w:rsid w:val="00342788"/>
    <w:rsid w:val="0034304B"/>
    <w:rsid w:val="00343083"/>
    <w:rsid w:val="00343A2D"/>
    <w:rsid w:val="00343E2A"/>
    <w:rsid w:val="003452C2"/>
    <w:rsid w:val="0034580D"/>
    <w:rsid w:val="0034594C"/>
    <w:rsid w:val="0034670A"/>
    <w:rsid w:val="00346B91"/>
    <w:rsid w:val="0034700E"/>
    <w:rsid w:val="0034764D"/>
    <w:rsid w:val="00350774"/>
    <w:rsid w:val="00350996"/>
    <w:rsid w:val="00350A59"/>
    <w:rsid w:val="00350D98"/>
    <w:rsid w:val="00350FDF"/>
    <w:rsid w:val="00352379"/>
    <w:rsid w:val="00352C0E"/>
    <w:rsid w:val="00352EF5"/>
    <w:rsid w:val="0035306D"/>
    <w:rsid w:val="003531FB"/>
    <w:rsid w:val="00353E6D"/>
    <w:rsid w:val="003544DD"/>
    <w:rsid w:val="003545CD"/>
    <w:rsid w:val="00355137"/>
    <w:rsid w:val="00355DB2"/>
    <w:rsid w:val="00355FDD"/>
    <w:rsid w:val="00356047"/>
    <w:rsid w:val="003565D3"/>
    <w:rsid w:val="003567D0"/>
    <w:rsid w:val="00356CD8"/>
    <w:rsid w:val="00360767"/>
    <w:rsid w:val="00360804"/>
    <w:rsid w:val="003609A8"/>
    <w:rsid w:val="00360FC0"/>
    <w:rsid w:val="0036138C"/>
    <w:rsid w:val="003615C3"/>
    <w:rsid w:val="003617EE"/>
    <w:rsid w:val="0036228A"/>
    <w:rsid w:val="00362D76"/>
    <w:rsid w:val="00362E63"/>
    <w:rsid w:val="0036399F"/>
    <w:rsid w:val="00363DEC"/>
    <w:rsid w:val="00363F0C"/>
    <w:rsid w:val="00364290"/>
    <w:rsid w:val="003642FA"/>
    <w:rsid w:val="003648A1"/>
    <w:rsid w:val="003655E8"/>
    <w:rsid w:val="003657E2"/>
    <w:rsid w:val="00365E94"/>
    <w:rsid w:val="003669C9"/>
    <w:rsid w:val="00370086"/>
    <w:rsid w:val="00370915"/>
    <w:rsid w:val="00370BD1"/>
    <w:rsid w:val="00371A8E"/>
    <w:rsid w:val="0037235A"/>
    <w:rsid w:val="00373602"/>
    <w:rsid w:val="0037406C"/>
    <w:rsid w:val="00374500"/>
    <w:rsid w:val="0037602D"/>
    <w:rsid w:val="00376097"/>
    <w:rsid w:val="0037661C"/>
    <w:rsid w:val="00376717"/>
    <w:rsid w:val="00376BC9"/>
    <w:rsid w:val="00377270"/>
    <w:rsid w:val="00377336"/>
    <w:rsid w:val="0037737B"/>
    <w:rsid w:val="003812E2"/>
    <w:rsid w:val="00381345"/>
    <w:rsid w:val="00381B9E"/>
    <w:rsid w:val="00381BBC"/>
    <w:rsid w:val="0038205E"/>
    <w:rsid w:val="003820E6"/>
    <w:rsid w:val="00382DB8"/>
    <w:rsid w:val="003831CF"/>
    <w:rsid w:val="003834F0"/>
    <w:rsid w:val="00384BCA"/>
    <w:rsid w:val="00385144"/>
    <w:rsid w:val="00385CF1"/>
    <w:rsid w:val="003861E4"/>
    <w:rsid w:val="0038691A"/>
    <w:rsid w:val="00387B4E"/>
    <w:rsid w:val="0039153D"/>
    <w:rsid w:val="003916C1"/>
    <w:rsid w:val="00392457"/>
    <w:rsid w:val="00392DC9"/>
    <w:rsid w:val="00392F7F"/>
    <w:rsid w:val="003930BA"/>
    <w:rsid w:val="003951F8"/>
    <w:rsid w:val="00395684"/>
    <w:rsid w:val="00395845"/>
    <w:rsid w:val="00395C07"/>
    <w:rsid w:val="00395C68"/>
    <w:rsid w:val="00395D7C"/>
    <w:rsid w:val="00396035"/>
    <w:rsid w:val="003969BA"/>
    <w:rsid w:val="00396BE6"/>
    <w:rsid w:val="0039714B"/>
    <w:rsid w:val="00397276"/>
    <w:rsid w:val="003974E0"/>
    <w:rsid w:val="00397507"/>
    <w:rsid w:val="003977BB"/>
    <w:rsid w:val="00397AB5"/>
    <w:rsid w:val="003A054E"/>
    <w:rsid w:val="003A09FB"/>
    <w:rsid w:val="003A0B7B"/>
    <w:rsid w:val="003A190B"/>
    <w:rsid w:val="003A19A6"/>
    <w:rsid w:val="003A1E2F"/>
    <w:rsid w:val="003A2271"/>
    <w:rsid w:val="003A56EF"/>
    <w:rsid w:val="003A57E5"/>
    <w:rsid w:val="003A598A"/>
    <w:rsid w:val="003A5A76"/>
    <w:rsid w:val="003A5A8F"/>
    <w:rsid w:val="003A5ACD"/>
    <w:rsid w:val="003A6235"/>
    <w:rsid w:val="003A6D7B"/>
    <w:rsid w:val="003A76F8"/>
    <w:rsid w:val="003A7B22"/>
    <w:rsid w:val="003A7D4D"/>
    <w:rsid w:val="003A7F3D"/>
    <w:rsid w:val="003B0132"/>
    <w:rsid w:val="003B0843"/>
    <w:rsid w:val="003B09E1"/>
    <w:rsid w:val="003B1949"/>
    <w:rsid w:val="003B1A02"/>
    <w:rsid w:val="003B1ECA"/>
    <w:rsid w:val="003B3D5D"/>
    <w:rsid w:val="003B43AA"/>
    <w:rsid w:val="003B46AD"/>
    <w:rsid w:val="003B4721"/>
    <w:rsid w:val="003B5AC7"/>
    <w:rsid w:val="003B632E"/>
    <w:rsid w:val="003B656D"/>
    <w:rsid w:val="003B6923"/>
    <w:rsid w:val="003B6D12"/>
    <w:rsid w:val="003B70AB"/>
    <w:rsid w:val="003C1E32"/>
    <w:rsid w:val="003C26F7"/>
    <w:rsid w:val="003C318B"/>
    <w:rsid w:val="003C36C3"/>
    <w:rsid w:val="003C3EAB"/>
    <w:rsid w:val="003C4CCF"/>
    <w:rsid w:val="003C5B12"/>
    <w:rsid w:val="003C601B"/>
    <w:rsid w:val="003C68EA"/>
    <w:rsid w:val="003C6C3B"/>
    <w:rsid w:val="003C6E20"/>
    <w:rsid w:val="003C7028"/>
    <w:rsid w:val="003C75F2"/>
    <w:rsid w:val="003C79AC"/>
    <w:rsid w:val="003D0451"/>
    <w:rsid w:val="003D078C"/>
    <w:rsid w:val="003D0DC7"/>
    <w:rsid w:val="003D25F5"/>
    <w:rsid w:val="003D2687"/>
    <w:rsid w:val="003D3071"/>
    <w:rsid w:val="003D3652"/>
    <w:rsid w:val="003D44FD"/>
    <w:rsid w:val="003D534A"/>
    <w:rsid w:val="003D54D0"/>
    <w:rsid w:val="003D5E6F"/>
    <w:rsid w:val="003D5FE9"/>
    <w:rsid w:val="003D6B6B"/>
    <w:rsid w:val="003D7D60"/>
    <w:rsid w:val="003E031E"/>
    <w:rsid w:val="003E0933"/>
    <w:rsid w:val="003E1360"/>
    <w:rsid w:val="003E2DAE"/>
    <w:rsid w:val="003E32AC"/>
    <w:rsid w:val="003E32B0"/>
    <w:rsid w:val="003E3472"/>
    <w:rsid w:val="003E48B1"/>
    <w:rsid w:val="003E4BAD"/>
    <w:rsid w:val="003E5E3F"/>
    <w:rsid w:val="003E7084"/>
    <w:rsid w:val="003E7212"/>
    <w:rsid w:val="003E7DBF"/>
    <w:rsid w:val="003F04A3"/>
    <w:rsid w:val="003F0651"/>
    <w:rsid w:val="003F07A8"/>
    <w:rsid w:val="003F28C5"/>
    <w:rsid w:val="003F2F6A"/>
    <w:rsid w:val="003F3798"/>
    <w:rsid w:val="003F40AA"/>
    <w:rsid w:val="003F4964"/>
    <w:rsid w:val="003F4A45"/>
    <w:rsid w:val="003F5774"/>
    <w:rsid w:val="003F5826"/>
    <w:rsid w:val="003F6CF7"/>
    <w:rsid w:val="003F6F1F"/>
    <w:rsid w:val="003F6FFC"/>
    <w:rsid w:val="00400784"/>
    <w:rsid w:val="0040194D"/>
    <w:rsid w:val="00401C13"/>
    <w:rsid w:val="00401DCF"/>
    <w:rsid w:val="00403904"/>
    <w:rsid w:val="00404445"/>
    <w:rsid w:val="0040586C"/>
    <w:rsid w:val="00405E08"/>
    <w:rsid w:val="004060DB"/>
    <w:rsid w:val="0040639E"/>
    <w:rsid w:val="00406804"/>
    <w:rsid w:val="00406961"/>
    <w:rsid w:val="00406E71"/>
    <w:rsid w:val="00407048"/>
    <w:rsid w:val="00407822"/>
    <w:rsid w:val="00407F9A"/>
    <w:rsid w:val="00410650"/>
    <w:rsid w:val="00410A96"/>
    <w:rsid w:val="00412A8B"/>
    <w:rsid w:val="0041328A"/>
    <w:rsid w:val="004132E9"/>
    <w:rsid w:val="0041405F"/>
    <w:rsid w:val="004143A9"/>
    <w:rsid w:val="004152CC"/>
    <w:rsid w:val="00415E9C"/>
    <w:rsid w:val="00416782"/>
    <w:rsid w:val="00417892"/>
    <w:rsid w:val="00420196"/>
    <w:rsid w:val="004206B0"/>
    <w:rsid w:val="00420726"/>
    <w:rsid w:val="00420E0F"/>
    <w:rsid w:val="004210FD"/>
    <w:rsid w:val="00421A71"/>
    <w:rsid w:val="00421E3B"/>
    <w:rsid w:val="00422176"/>
    <w:rsid w:val="00422C2D"/>
    <w:rsid w:val="00426918"/>
    <w:rsid w:val="004270EF"/>
    <w:rsid w:val="00427195"/>
    <w:rsid w:val="00427715"/>
    <w:rsid w:val="0042783A"/>
    <w:rsid w:val="00427CAF"/>
    <w:rsid w:val="004306C6"/>
    <w:rsid w:val="004307FA"/>
    <w:rsid w:val="00430B1B"/>
    <w:rsid w:val="00431863"/>
    <w:rsid w:val="00431D0A"/>
    <w:rsid w:val="00431D96"/>
    <w:rsid w:val="00432CE7"/>
    <w:rsid w:val="00433A02"/>
    <w:rsid w:val="0043451A"/>
    <w:rsid w:val="004345D4"/>
    <w:rsid w:val="0043499B"/>
    <w:rsid w:val="00434EA3"/>
    <w:rsid w:val="0043531D"/>
    <w:rsid w:val="00436293"/>
    <w:rsid w:val="0043654D"/>
    <w:rsid w:val="00437238"/>
    <w:rsid w:val="004377EC"/>
    <w:rsid w:val="00437A8F"/>
    <w:rsid w:val="0044030D"/>
    <w:rsid w:val="00440E45"/>
    <w:rsid w:val="00440E4B"/>
    <w:rsid w:val="00440EED"/>
    <w:rsid w:val="004417F9"/>
    <w:rsid w:val="00441812"/>
    <w:rsid w:val="00441BD1"/>
    <w:rsid w:val="00441BEA"/>
    <w:rsid w:val="00441CD8"/>
    <w:rsid w:val="00441E31"/>
    <w:rsid w:val="00442656"/>
    <w:rsid w:val="00443591"/>
    <w:rsid w:val="0044385B"/>
    <w:rsid w:val="00444A5B"/>
    <w:rsid w:val="00444E69"/>
    <w:rsid w:val="004461AF"/>
    <w:rsid w:val="00447113"/>
    <w:rsid w:val="00450082"/>
    <w:rsid w:val="00450DC9"/>
    <w:rsid w:val="00450F4F"/>
    <w:rsid w:val="0045202A"/>
    <w:rsid w:val="00452690"/>
    <w:rsid w:val="00452F42"/>
    <w:rsid w:val="0045320F"/>
    <w:rsid w:val="00453326"/>
    <w:rsid w:val="004538BF"/>
    <w:rsid w:val="0045481D"/>
    <w:rsid w:val="00454CBD"/>
    <w:rsid w:val="00456551"/>
    <w:rsid w:val="00456CD0"/>
    <w:rsid w:val="0046083D"/>
    <w:rsid w:val="00460AAE"/>
    <w:rsid w:val="00461990"/>
    <w:rsid w:val="00461F69"/>
    <w:rsid w:val="0046212C"/>
    <w:rsid w:val="004623FB"/>
    <w:rsid w:val="004626DE"/>
    <w:rsid w:val="00462EA2"/>
    <w:rsid w:val="00463F0A"/>
    <w:rsid w:val="00463F2E"/>
    <w:rsid w:val="00464052"/>
    <w:rsid w:val="00464228"/>
    <w:rsid w:val="00464B95"/>
    <w:rsid w:val="00464FF8"/>
    <w:rsid w:val="004657F4"/>
    <w:rsid w:val="004666CF"/>
    <w:rsid w:val="00466B28"/>
    <w:rsid w:val="00466E56"/>
    <w:rsid w:val="00467C00"/>
    <w:rsid w:val="00470A77"/>
    <w:rsid w:val="0047101C"/>
    <w:rsid w:val="00471118"/>
    <w:rsid w:val="00472C44"/>
    <w:rsid w:val="004732F5"/>
    <w:rsid w:val="00473487"/>
    <w:rsid w:val="00474F01"/>
    <w:rsid w:val="00474F31"/>
    <w:rsid w:val="004755F5"/>
    <w:rsid w:val="00475C5B"/>
    <w:rsid w:val="00476368"/>
    <w:rsid w:val="00476633"/>
    <w:rsid w:val="00476CFB"/>
    <w:rsid w:val="00476E4C"/>
    <w:rsid w:val="0047737B"/>
    <w:rsid w:val="004777FF"/>
    <w:rsid w:val="00477ECF"/>
    <w:rsid w:val="00480128"/>
    <w:rsid w:val="0048019A"/>
    <w:rsid w:val="004810AA"/>
    <w:rsid w:val="00481E0B"/>
    <w:rsid w:val="00481EE2"/>
    <w:rsid w:val="004829D1"/>
    <w:rsid w:val="0048367F"/>
    <w:rsid w:val="00484026"/>
    <w:rsid w:val="00484233"/>
    <w:rsid w:val="004846A8"/>
    <w:rsid w:val="004847A5"/>
    <w:rsid w:val="00484F21"/>
    <w:rsid w:val="00485189"/>
    <w:rsid w:val="00486103"/>
    <w:rsid w:val="00486179"/>
    <w:rsid w:val="004872DD"/>
    <w:rsid w:val="00487810"/>
    <w:rsid w:val="004900A5"/>
    <w:rsid w:val="004905D8"/>
    <w:rsid w:val="00490A0A"/>
    <w:rsid w:val="0049156C"/>
    <w:rsid w:val="0049179D"/>
    <w:rsid w:val="00491A5B"/>
    <w:rsid w:val="00492166"/>
    <w:rsid w:val="0049389C"/>
    <w:rsid w:val="00493DB2"/>
    <w:rsid w:val="00494BD3"/>
    <w:rsid w:val="00494FB9"/>
    <w:rsid w:val="00495A96"/>
    <w:rsid w:val="00495B4B"/>
    <w:rsid w:val="00496281"/>
    <w:rsid w:val="004A0C9D"/>
    <w:rsid w:val="004A1FF1"/>
    <w:rsid w:val="004A2110"/>
    <w:rsid w:val="004A213A"/>
    <w:rsid w:val="004A2ACC"/>
    <w:rsid w:val="004A4C82"/>
    <w:rsid w:val="004A593A"/>
    <w:rsid w:val="004A6A25"/>
    <w:rsid w:val="004A6B2B"/>
    <w:rsid w:val="004A7578"/>
    <w:rsid w:val="004A7DD2"/>
    <w:rsid w:val="004A7E08"/>
    <w:rsid w:val="004B050B"/>
    <w:rsid w:val="004B0556"/>
    <w:rsid w:val="004B0C41"/>
    <w:rsid w:val="004B0D9D"/>
    <w:rsid w:val="004B1415"/>
    <w:rsid w:val="004B1B81"/>
    <w:rsid w:val="004B230A"/>
    <w:rsid w:val="004B3B8B"/>
    <w:rsid w:val="004B3B9E"/>
    <w:rsid w:val="004B3D7F"/>
    <w:rsid w:val="004B438C"/>
    <w:rsid w:val="004B43EF"/>
    <w:rsid w:val="004B4534"/>
    <w:rsid w:val="004B49C8"/>
    <w:rsid w:val="004B4FFE"/>
    <w:rsid w:val="004B5671"/>
    <w:rsid w:val="004B5D13"/>
    <w:rsid w:val="004B5D62"/>
    <w:rsid w:val="004B5D6E"/>
    <w:rsid w:val="004B6477"/>
    <w:rsid w:val="004B64D6"/>
    <w:rsid w:val="004B6C89"/>
    <w:rsid w:val="004B6EA4"/>
    <w:rsid w:val="004B7666"/>
    <w:rsid w:val="004B7DA1"/>
    <w:rsid w:val="004C0D5D"/>
    <w:rsid w:val="004C15C6"/>
    <w:rsid w:val="004C1922"/>
    <w:rsid w:val="004C1CE3"/>
    <w:rsid w:val="004C1E52"/>
    <w:rsid w:val="004C21FB"/>
    <w:rsid w:val="004C2A90"/>
    <w:rsid w:val="004C3033"/>
    <w:rsid w:val="004C365F"/>
    <w:rsid w:val="004C3C83"/>
    <w:rsid w:val="004C3F83"/>
    <w:rsid w:val="004C4668"/>
    <w:rsid w:val="004C4F10"/>
    <w:rsid w:val="004C6503"/>
    <w:rsid w:val="004C6823"/>
    <w:rsid w:val="004C6B4B"/>
    <w:rsid w:val="004C794D"/>
    <w:rsid w:val="004D0506"/>
    <w:rsid w:val="004D0EAE"/>
    <w:rsid w:val="004D1118"/>
    <w:rsid w:val="004D17D2"/>
    <w:rsid w:val="004D1D71"/>
    <w:rsid w:val="004D1DF4"/>
    <w:rsid w:val="004D1E17"/>
    <w:rsid w:val="004D27DE"/>
    <w:rsid w:val="004D29FF"/>
    <w:rsid w:val="004D2F15"/>
    <w:rsid w:val="004D2FD5"/>
    <w:rsid w:val="004D30FA"/>
    <w:rsid w:val="004D4120"/>
    <w:rsid w:val="004D4835"/>
    <w:rsid w:val="004D4A3D"/>
    <w:rsid w:val="004D54B0"/>
    <w:rsid w:val="004D5641"/>
    <w:rsid w:val="004D5FAE"/>
    <w:rsid w:val="004D6297"/>
    <w:rsid w:val="004D6CFD"/>
    <w:rsid w:val="004D7172"/>
    <w:rsid w:val="004D7D73"/>
    <w:rsid w:val="004D7DE9"/>
    <w:rsid w:val="004D7F39"/>
    <w:rsid w:val="004E1819"/>
    <w:rsid w:val="004E182C"/>
    <w:rsid w:val="004E1D46"/>
    <w:rsid w:val="004E296F"/>
    <w:rsid w:val="004E2EA7"/>
    <w:rsid w:val="004E2F9A"/>
    <w:rsid w:val="004E499B"/>
    <w:rsid w:val="004E4BEF"/>
    <w:rsid w:val="004E5C14"/>
    <w:rsid w:val="004E5DC3"/>
    <w:rsid w:val="004E6B91"/>
    <w:rsid w:val="004E6DB2"/>
    <w:rsid w:val="004E6FDF"/>
    <w:rsid w:val="004F1228"/>
    <w:rsid w:val="004F161E"/>
    <w:rsid w:val="004F1E8B"/>
    <w:rsid w:val="004F208F"/>
    <w:rsid w:val="004F264F"/>
    <w:rsid w:val="004F2698"/>
    <w:rsid w:val="004F26C4"/>
    <w:rsid w:val="004F2E6F"/>
    <w:rsid w:val="004F3D11"/>
    <w:rsid w:val="004F42E9"/>
    <w:rsid w:val="004F4AB0"/>
    <w:rsid w:val="004F5183"/>
    <w:rsid w:val="004F574A"/>
    <w:rsid w:val="004F5C36"/>
    <w:rsid w:val="004F626A"/>
    <w:rsid w:val="004F6285"/>
    <w:rsid w:val="004F6399"/>
    <w:rsid w:val="004F696B"/>
    <w:rsid w:val="004F69CD"/>
    <w:rsid w:val="00500A93"/>
    <w:rsid w:val="00500D42"/>
    <w:rsid w:val="005017C8"/>
    <w:rsid w:val="00501A98"/>
    <w:rsid w:val="00501EF9"/>
    <w:rsid w:val="0050215E"/>
    <w:rsid w:val="005029FE"/>
    <w:rsid w:val="00502E49"/>
    <w:rsid w:val="0050400E"/>
    <w:rsid w:val="00504164"/>
    <w:rsid w:val="00504D86"/>
    <w:rsid w:val="00504ECE"/>
    <w:rsid w:val="00505294"/>
    <w:rsid w:val="00505841"/>
    <w:rsid w:val="00505D87"/>
    <w:rsid w:val="00505DED"/>
    <w:rsid w:val="005064FE"/>
    <w:rsid w:val="00506ADD"/>
    <w:rsid w:val="00507667"/>
    <w:rsid w:val="0050773C"/>
    <w:rsid w:val="00510139"/>
    <w:rsid w:val="00510781"/>
    <w:rsid w:val="005112E7"/>
    <w:rsid w:val="00512368"/>
    <w:rsid w:val="00512AB9"/>
    <w:rsid w:val="00512DAE"/>
    <w:rsid w:val="005131C2"/>
    <w:rsid w:val="00513462"/>
    <w:rsid w:val="00513ABC"/>
    <w:rsid w:val="00513AEA"/>
    <w:rsid w:val="0051495B"/>
    <w:rsid w:val="00514AD3"/>
    <w:rsid w:val="00514CC5"/>
    <w:rsid w:val="00516EF8"/>
    <w:rsid w:val="0051773B"/>
    <w:rsid w:val="0051786C"/>
    <w:rsid w:val="00520904"/>
    <w:rsid w:val="005209CB"/>
    <w:rsid w:val="00521BCE"/>
    <w:rsid w:val="00521DA5"/>
    <w:rsid w:val="005224F1"/>
    <w:rsid w:val="005225C2"/>
    <w:rsid w:val="0052300C"/>
    <w:rsid w:val="005231EA"/>
    <w:rsid w:val="00523358"/>
    <w:rsid w:val="0052341C"/>
    <w:rsid w:val="00523EC9"/>
    <w:rsid w:val="005241D5"/>
    <w:rsid w:val="00524552"/>
    <w:rsid w:val="005255BA"/>
    <w:rsid w:val="00525615"/>
    <w:rsid w:val="00526C4B"/>
    <w:rsid w:val="005274D9"/>
    <w:rsid w:val="0053009A"/>
    <w:rsid w:val="0053055D"/>
    <w:rsid w:val="005306F7"/>
    <w:rsid w:val="005314A8"/>
    <w:rsid w:val="00531A29"/>
    <w:rsid w:val="00531BBF"/>
    <w:rsid w:val="005325D5"/>
    <w:rsid w:val="00532CD9"/>
    <w:rsid w:val="005336C2"/>
    <w:rsid w:val="005339AA"/>
    <w:rsid w:val="00533AC3"/>
    <w:rsid w:val="005341CD"/>
    <w:rsid w:val="00534F5D"/>
    <w:rsid w:val="005362D2"/>
    <w:rsid w:val="00536FD5"/>
    <w:rsid w:val="005372EF"/>
    <w:rsid w:val="00537FF1"/>
    <w:rsid w:val="0054006B"/>
    <w:rsid w:val="005405A9"/>
    <w:rsid w:val="00540EA0"/>
    <w:rsid w:val="00541010"/>
    <w:rsid w:val="005411FA"/>
    <w:rsid w:val="0054149F"/>
    <w:rsid w:val="00541B01"/>
    <w:rsid w:val="00541D6E"/>
    <w:rsid w:val="00541F1C"/>
    <w:rsid w:val="005434B5"/>
    <w:rsid w:val="0054399F"/>
    <w:rsid w:val="0054404A"/>
    <w:rsid w:val="00544570"/>
    <w:rsid w:val="005446EC"/>
    <w:rsid w:val="00544C0B"/>
    <w:rsid w:val="00544E06"/>
    <w:rsid w:val="00544EFD"/>
    <w:rsid w:val="00544FE1"/>
    <w:rsid w:val="0054508A"/>
    <w:rsid w:val="00545983"/>
    <w:rsid w:val="00545DA2"/>
    <w:rsid w:val="00546627"/>
    <w:rsid w:val="00546FD4"/>
    <w:rsid w:val="00550554"/>
    <w:rsid w:val="00551057"/>
    <w:rsid w:val="005517F3"/>
    <w:rsid w:val="005522D9"/>
    <w:rsid w:val="0055243B"/>
    <w:rsid w:val="005527DD"/>
    <w:rsid w:val="00552D9D"/>
    <w:rsid w:val="00553922"/>
    <w:rsid w:val="005540B8"/>
    <w:rsid w:val="0055467C"/>
    <w:rsid w:val="005554AA"/>
    <w:rsid w:val="00555685"/>
    <w:rsid w:val="00555A5E"/>
    <w:rsid w:val="00556310"/>
    <w:rsid w:val="005568AA"/>
    <w:rsid w:val="005572CC"/>
    <w:rsid w:val="00560110"/>
    <w:rsid w:val="0056073C"/>
    <w:rsid w:val="00560FED"/>
    <w:rsid w:val="00562737"/>
    <w:rsid w:val="0056331B"/>
    <w:rsid w:val="00563533"/>
    <w:rsid w:val="00563717"/>
    <w:rsid w:val="00563AAF"/>
    <w:rsid w:val="00563B22"/>
    <w:rsid w:val="00563FED"/>
    <w:rsid w:val="005640F9"/>
    <w:rsid w:val="00564680"/>
    <w:rsid w:val="00564D76"/>
    <w:rsid w:val="00565360"/>
    <w:rsid w:val="005706EB"/>
    <w:rsid w:val="005710E8"/>
    <w:rsid w:val="0057192F"/>
    <w:rsid w:val="005723D1"/>
    <w:rsid w:val="0057291C"/>
    <w:rsid w:val="00572F49"/>
    <w:rsid w:val="0057303C"/>
    <w:rsid w:val="0057443F"/>
    <w:rsid w:val="005744D0"/>
    <w:rsid w:val="00574C1B"/>
    <w:rsid w:val="0057570B"/>
    <w:rsid w:val="00575B35"/>
    <w:rsid w:val="0057699B"/>
    <w:rsid w:val="00576BCD"/>
    <w:rsid w:val="00577165"/>
    <w:rsid w:val="005776C5"/>
    <w:rsid w:val="00577954"/>
    <w:rsid w:val="00577B12"/>
    <w:rsid w:val="00577EBB"/>
    <w:rsid w:val="005801AD"/>
    <w:rsid w:val="005805A4"/>
    <w:rsid w:val="0058095B"/>
    <w:rsid w:val="005812B4"/>
    <w:rsid w:val="00581628"/>
    <w:rsid w:val="00583762"/>
    <w:rsid w:val="00583783"/>
    <w:rsid w:val="00583DED"/>
    <w:rsid w:val="00584A52"/>
    <w:rsid w:val="005855E2"/>
    <w:rsid w:val="00585848"/>
    <w:rsid w:val="00586342"/>
    <w:rsid w:val="005864F1"/>
    <w:rsid w:val="00586F75"/>
    <w:rsid w:val="00587045"/>
    <w:rsid w:val="00587098"/>
    <w:rsid w:val="005870A7"/>
    <w:rsid w:val="00587B99"/>
    <w:rsid w:val="00587C68"/>
    <w:rsid w:val="00587F08"/>
    <w:rsid w:val="00587FB7"/>
    <w:rsid w:val="0059007F"/>
    <w:rsid w:val="0059041E"/>
    <w:rsid w:val="0059066F"/>
    <w:rsid w:val="005912C5"/>
    <w:rsid w:val="00591930"/>
    <w:rsid w:val="00592375"/>
    <w:rsid w:val="00594B5F"/>
    <w:rsid w:val="00594D7F"/>
    <w:rsid w:val="0059585A"/>
    <w:rsid w:val="005958D2"/>
    <w:rsid w:val="00595CAA"/>
    <w:rsid w:val="00596001"/>
    <w:rsid w:val="00597383"/>
    <w:rsid w:val="00597973"/>
    <w:rsid w:val="005A0750"/>
    <w:rsid w:val="005A1CE7"/>
    <w:rsid w:val="005A2606"/>
    <w:rsid w:val="005A27B6"/>
    <w:rsid w:val="005A2908"/>
    <w:rsid w:val="005A36E9"/>
    <w:rsid w:val="005A3C7B"/>
    <w:rsid w:val="005A3F4A"/>
    <w:rsid w:val="005A488F"/>
    <w:rsid w:val="005A4FB1"/>
    <w:rsid w:val="005A5572"/>
    <w:rsid w:val="005A611F"/>
    <w:rsid w:val="005A6BF8"/>
    <w:rsid w:val="005A7E15"/>
    <w:rsid w:val="005B011D"/>
    <w:rsid w:val="005B0CF8"/>
    <w:rsid w:val="005B1BBA"/>
    <w:rsid w:val="005B2575"/>
    <w:rsid w:val="005B28F9"/>
    <w:rsid w:val="005B2CD3"/>
    <w:rsid w:val="005B3832"/>
    <w:rsid w:val="005B3E83"/>
    <w:rsid w:val="005B4405"/>
    <w:rsid w:val="005B45A0"/>
    <w:rsid w:val="005B55BC"/>
    <w:rsid w:val="005B568C"/>
    <w:rsid w:val="005B6009"/>
    <w:rsid w:val="005B6187"/>
    <w:rsid w:val="005B6DEF"/>
    <w:rsid w:val="005B7395"/>
    <w:rsid w:val="005B758C"/>
    <w:rsid w:val="005B76BF"/>
    <w:rsid w:val="005C0C1F"/>
    <w:rsid w:val="005C0D7C"/>
    <w:rsid w:val="005C0EDD"/>
    <w:rsid w:val="005C1543"/>
    <w:rsid w:val="005C1D30"/>
    <w:rsid w:val="005C207C"/>
    <w:rsid w:val="005C2416"/>
    <w:rsid w:val="005C2A0E"/>
    <w:rsid w:val="005C309D"/>
    <w:rsid w:val="005C3114"/>
    <w:rsid w:val="005C3DCC"/>
    <w:rsid w:val="005C41A8"/>
    <w:rsid w:val="005C42D9"/>
    <w:rsid w:val="005C4AF8"/>
    <w:rsid w:val="005C4B0E"/>
    <w:rsid w:val="005C4DAF"/>
    <w:rsid w:val="005C551F"/>
    <w:rsid w:val="005C743D"/>
    <w:rsid w:val="005C78FD"/>
    <w:rsid w:val="005C7E27"/>
    <w:rsid w:val="005C7F0D"/>
    <w:rsid w:val="005D0216"/>
    <w:rsid w:val="005D1D08"/>
    <w:rsid w:val="005D2003"/>
    <w:rsid w:val="005D238B"/>
    <w:rsid w:val="005D27B0"/>
    <w:rsid w:val="005D47CD"/>
    <w:rsid w:val="005D483E"/>
    <w:rsid w:val="005D487D"/>
    <w:rsid w:val="005D4A63"/>
    <w:rsid w:val="005D4D3E"/>
    <w:rsid w:val="005D5531"/>
    <w:rsid w:val="005D5604"/>
    <w:rsid w:val="005D6365"/>
    <w:rsid w:val="005D6FD2"/>
    <w:rsid w:val="005D730F"/>
    <w:rsid w:val="005D7510"/>
    <w:rsid w:val="005E04A5"/>
    <w:rsid w:val="005E0AD8"/>
    <w:rsid w:val="005E0CCD"/>
    <w:rsid w:val="005E0EAA"/>
    <w:rsid w:val="005E1AB4"/>
    <w:rsid w:val="005E2048"/>
    <w:rsid w:val="005E3066"/>
    <w:rsid w:val="005E3168"/>
    <w:rsid w:val="005E3E94"/>
    <w:rsid w:val="005E3EB5"/>
    <w:rsid w:val="005E510B"/>
    <w:rsid w:val="005E56BC"/>
    <w:rsid w:val="005E587B"/>
    <w:rsid w:val="005E6619"/>
    <w:rsid w:val="005E6983"/>
    <w:rsid w:val="005E727B"/>
    <w:rsid w:val="005E768B"/>
    <w:rsid w:val="005E783E"/>
    <w:rsid w:val="005F0BC6"/>
    <w:rsid w:val="005F0FE8"/>
    <w:rsid w:val="005F127D"/>
    <w:rsid w:val="005F12DA"/>
    <w:rsid w:val="005F1CDD"/>
    <w:rsid w:val="005F1FBF"/>
    <w:rsid w:val="005F2037"/>
    <w:rsid w:val="005F250E"/>
    <w:rsid w:val="005F2F14"/>
    <w:rsid w:val="005F30CD"/>
    <w:rsid w:val="005F3ADC"/>
    <w:rsid w:val="005F48AD"/>
    <w:rsid w:val="005F4CE9"/>
    <w:rsid w:val="005F4EC4"/>
    <w:rsid w:val="005F510F"/>
    <w:rsid w:val="005F5459"/>
    <w:rsid w:val="005F5A74"/>
    <w:rsid w:val="005F63A0"/>
    <w:rsid w:val="005F643E"/>
    <w:rsid w:val="005F6443"/>
    <w:rsid w:val="005F64AC"/>
    <w:rsid w:val="005F650F"/>
    <w:rsid w:val="005F6539"/>
    <w:rsid w:val="005F6B47"/>
    <w:rsid w:val="005F6B4D"/>
    <w:rsid w:val="006002C8"/>
    <w:rsid w:val="006008F4"/>
    <w:rsid w:val="00600958"/>
    <w:rsid w:val="00600BB1"/>
    <w:rsid w:val="00601C95"/>
    <w:rsid w:val="00601EDD"/>
    <w:rsid w:val="006036E3"/>
    <w:rsid w:val="00603BFF"/>
    <w:rsid w:val="006044DB"/>
    <w:rsid w:val="0060483C"/>
    <w:rsid w:val="006048EF"/>
    <w:rsid w:val="00604A33"/>
    <w:rsid w:val="00604AC9"/>
    <w:rsid w:val="0060506A"/>
    <w:rsid w:val="0060569C"/>
    <w:rsid w:val="00606D42"/>
    <w:rsid w:val="006072DB"/>
    <w:rsid w:val="00610436"/>
    <w:rsid w:val="00610653"/>
    <w:rsid w:val="006110E4"/>
    <w:rsid w:val="00611C23"/>
    <w:rsid w:val="00612B87"/>
    <w:rsid w:val="00612DA1"/>
    <w:rsid w:val="00613CF0"/>
    <w:rsid w:val="00613FE5"/>
    <w:rsid w:val="006144AE"/>
    <w:rsid w:val="00614E37"/>
    <w:rsid w:val="00614F3A"/>
    <w:rsid w:val="00614FC9"/>
    <w:rsid w:val="006152B6"/>
    <w:rsid w:val="006153A7"/>
    <w:rsid w:val="00615966"/>
    <w:rsid w:val="00616545"/>
    <w:rsid w:val="006165A8"/>
    <w:rsid w:val="00616C6D"/>
    <w:rsid w:val="00616D91"/>
    <w:rsid w:val="006179C2"/>
    <w:rsid w:val="00617FD7"/>
    <w:rsid w:val="006207BC"/>
    <w:rsid w:val="00620893"/>
    <w:rsid w:val="00620CAC"/>
    <w:rsid w:val="00621C67"/>
    <w:rsid w:val="006226AE"/>
    <w:rsid w:val="00622A0E"/>
    <w:rsid w:val="0062365A"/>
    <w:rsid w:val="00623AE6"/>
    <w:rsid w:val="00623C45"/>
    <w:rsid w:val="00623E1E"/>
    <w:rsid w:val="00623E54"/>
    <w:rsid w:val="0062636A"/>
    <w:rsid w:val="0062690A"/>
    <w:rsid w:val="00626A92"/>
    <w:rsid w:val="00626CAA"/>
    <w:rsid w:val="00626E06"/>
    <w:rsid w:val="00626EB3"/>
    <w:rsid w:val="006304E8"/>
    <w:rsid w:val="00630CF3"/>
    <w:rsid w:val="006312B6"/>
    <w:rsid w:val="0063222C"/>
    <w:rsid w:val="006333FA"/>
    <w:rsid w:val="00633AC7"/>
    <w:rsid w:val="00633DE6"/>
    <w:rsid w:val="00633E34"/>
    <w:rsid w:val="00634CFD"/>
    <w:rsid w:val="006359E6"/>
    <w:rsid w:val="00636896"/>
    <w:rsid w:val="00636A3E"/>
    <w:rsid w:val="00640023"/>
    <w:rsid w:val="0064014F"/>
    <w:rsid w:val="0064022E"/>
    <w:rsid w:val="00640B98"/>
    <w:rsid w:val="00641823"/>
    <w:rsid w:val="00641E2C"/>
    <w:rsid w:val="0064292D"/>
    <w:rsid w:val="006434C7"/>
    <w:rsid w:val="006439EA"/>
    <w:rsid w:val="006443EB"/>
    <w:rsid w:val="0064463E"/>
    <w:rsid w:val="00644C69"/>
    <w:rsid w:val="00645061"/>
    <w:rsid w:val="006464F4"/>
    <w:rsid w:val="006473A5"/>
    <w:rsid w:val="0064756A"/>
    <w:rsid w:val="00647AB2"/>
    <w:rsid w:val="00647E45"/>
    <w:rsid w:val="006503E0"/>
    <w:rsid w:val="006505E1"/>
    <w:rsid w:val="00651472"/>
    <w:rsid w:val="0065155B"/>
    <w:rsid w:val="00651A65"/>
    <w:rsid w:val="0065260D"/>
    <w:rsid w:val="00652AE0"/>
    <w:rsid w:val="00653319"/>
    <w:rsid w:val="00653572"/>
    <w:rsid w:val="00653927"/>
    <w:rsid w:val="00654299"/>
    <w:rsid w:val="0065565C"/>
    <w:rsid w:val="006576A0"/>
    <w:rsid w:val="006606F1"/>
    <w:rsid w:val="00661B65"/>
    <w:rsid w:val="006620C0"/>
    <w:rsid w:val="00663076"/>
    <w:rsid w:val="006641E5"/>
    <w:rsid w:val="00664D5E"/>
    <w:rsid w:val="00665692"/>
    <w:rsid w:val="0066613F"/>
    <w:rsid w:val="00666BF5"/>
    <w:rsid w:val="00667210"/>
    <w:rsid w:val="006674BC"/>
    <w:rsid w:val="00667A52"/>
    <w:rsid w:val="00667D00"/>
    <w:rsid w:val="0067071E"/>
    <w:rsid w:val="0067098F"/>
    <w:rsid w:val="0067100F"/>
    <w:rsid w:val="00671027"/>
    <w:rsid w:val="00671DAF"/>
    <w:rsid w:val="00672FFF"/>
    <w:rsid w:val="00673146"/>
    <w:rsid w:val="006731F1"/>
    <w:rsid w:val="006740A3"/>
    <w:rsid w:val="006742E9"/>
    <w:rsid w:val="00674781"/>
    <w:rsid w:val="00675CF5"/>
    <w:rsid w:val="00675FB5"/>
    <w:rsid w:val="00676119"/>
    <w:rsid w:val="00676C7D"/>
    <w:rsid w:val="006801D0"/>
    <w:rsid w:val="006803BD"/>
    <w:rsid w:val="006804F4"/>
    <w:rsid w:val="00680571"/>
    <w:rsid w:val="006808E2"/>
    <w:rsid w:val="00680BB7"/>
    <w:rsid w:val="00682F6A"/>
    <w:rsid w:val="00683102"/>
    <w:rsid w:val="006838DA"/>
    <w:rsid w:val="00683B56"/>
    <w:rsid w:val="00683C1F"/>
    <w:rsid w:val="00683D76"/>
    <w:rsid w:val="0068414C"/>
    <w:rsid w:val="006844F5"/>
    <w:rsid w:val="0068545C"/>
    <w:rsid w:val="00685975"/>
    <w:rsid w:val="00686840"/>
    <w:rsid w:val="006869C6"/>
    <w:rsid w:val="00686DF8"/>
    <w:rsid w:val="006909A3"/>
    <w:rsid w:val="00690A9F"/>
    <w:rsid w:val="00690F3C"/>
    <w:rsid w:val="00691323"/>
    <w:rsid w:val="00691E71"/>
    <w:rsid w:val="006928AA"/>
    <w:rsid w:val="00693484"/>
    <w:rsid w:val="006934C3"/>
    <w:rsid w:val="00693563"/>
    <w:rsid w:val="006937F1"/>
    <w:rsid w:val="00693FA4"/>
    <w:rsid w:val="0069451D"/>
    <w:rsid w:val="00694556"/>
    <w:rsid w:val="00694ECF"/>
    <w:rsid w:val="00695317"/>
    <w:rsid w:val="0069552A"/>
    <w:rsid w:val="00695FFE"/>
    <w:rsid w:val="00696005"/>
    <w:rsid w:val="006961F8"/>
    <w:rsid w:val="00696920"/>
    <w:rsid w:val="00696944"/>
    <w:rsid w:val="00696D10"/>
    <w:rsid w:val="00696F0D"/>
    <w:rsid w:val="00697088"/>
    <w:rsid w:val="006975BE"/>
    <w:rsid w:val="00697A23"/>
    <w:rsid w:val="00697ACA"/>
    <w:rsid w:val="00697D3F"/>
    <w:rsid w:val="00697E2A"/>
    <w:rsid w:val="006A0284"/>
    <w:rsid w:val="006A07AF"/>
    <w:rsid w:val="006A1E51"/>
    <w:rsid w:val="006A232B"/>
    <w:rsid w:val="006A2DBC"/>
    <w:rsid w:val="006A32A8"/>
    <w:rsid w:val="006A3F29"/>
    <w:rsid w:val="006A4483"/>
    <w:rsid w:val="006A468F"/>
    <w:rsid w:val="006A4F07"/>
    <w:rsid w:val="006A62E7"/>
    <w:rsid w:val="006A69A1"/>
    <w:rsid w:val="006A6DAF"/>
    <w:rsid w:val="006A785E"/>
    <w:rsid w:val="006A7BEF"/>
    <w:rsid w:val="006A7D1C"/>
    <w:rsid w:val="006B06DD"/>
    <w:rsid w:val="006B0957"/>
    <w:rsid w:val="006B0B54"/>
    <w:rsid w:val="006B0F4B"/>
    <w:rsid w:val="006B1049"/>
    <w:rsid w:val="006B1AD3"/>
    <w:rsid w:val="006B1DC5"/>
    <w:rsid w:val="006B1F4E"/>
    <w:rsid w:val="006B2106"/>
    <w:rsid w:val="006B2933"/>
    <w:rsid w:val="006B29BB"/>
    <w:rsid w:val="006B2C3F"/>
    <w:rsid w:val="006B42B3"/>
    <w:rsid w:val="006B49CB"/>
    <w:rsid w:val="006B4ECC"/>
    <w:rsid w:val="006B5870"/>
    <w:rsid w:val="006B6451"/>
    <w:rsid w:val="006B6559"/>
    <w:rsid w:val="006B671E"/>
    <w:rsid w:val="006B6BB9"/>
    <w:rsid w:val="006B6D18"/>
    <w:rsid w:val="006B6F6A"/>
    <w:rsid w:val="006B7312"/>
    <w:rsid w:val="006B7462"/>
    <w:rsid w:val="006B7620"/>
    <w:rsid w:val="006B7956"/>
    <w:rsid w:val="006B79B7"/>
    <w:rsid w:val="006C0393"/>
    <w:rsid w:val="006C102C"/>
    <w:rsid w:val="006C2AAE"/>
    <w:rsid w:val="006C2D5F"/>
    <w:rsid w:val="006C33CD"/>
    <w:rsid w:val="006C3E28"/>
    <w:rsid w:val="006C4030"/>
    <w:rsid w:val="006C4105"/>
    <w:rsid w:val="006C440C"/>
    <w:rsid w:val="006C45B3"/>
    <w:rsid w:val="006C489A"/>
    <w:rsid w:val="006C5750"/>
    <w:rsid w:val="006C5AAA"/>
    <w:rsid w:val="006C5AFF"/>
    <w:rsid w:val="006C5BF8"/>
    <w:rsid w:val="006C5F38"/>
    <w:rsid w:val="006C65FC"/>
    <w:rsid w:val="006C69DE"/>
    <w:rsid w:val="006D022A"/>
    <w:rsid w:val="006D0669"/>
    <w:rsid w:val="006D0790"/>
    <w:rsid w:val="006D07BD"/>
    <w:rsid w:val="006D0A6C"/>
    <w:rsid w:val="006D10E5"/>
    <w:rsid w:val="006D1325"/>
    <w:rsid w:val="006D1353"/>
    <w:rsid w:val="006D1398"/>
    <w:rsid w:val="006D18E7"/>
    <w:rsid w:val="006D1AF4"/>
    <w:rsid w:val="006D204B"/>
    <w:rsid w:val="006D258C"/>
    <w:rsid w:val="006D2793"/>
    <w:rsid w:val="006D3381"/>
    <w:rsid w:val="006D3A70"/>
    <w:rsid w:val="006D411F"/>
    <w:rsid w:val="006D4EF3"/>
    <w:rsid w:val="006D50A1"/>
    <w:rsid w:val="006D5B0C"/>
    <w:rsid w:val="006D5BE9"/>
    <w:rsid w:val="006D65E2"/>
    <w:rsid w:val="006D6E47"/>
    <w:rsid w:val="006D716D"/>
    <w:rsid w:val="006E08E5"/>
    <w:rsid w:val="006E0D33"/>
    <w:rsid w:val="006E0FBF"/>
    <w:rsid w:val="006E1649"/>
    <w:rsid w:val="006E1DCA"/>
    <w:rsid w:val="006E1F87"/>
    <w:rsid w:val="006E20CD"/>
    <w:rsid w:val="006E3941"/>
    <w:rsid w:val="006E4357"/>
    <w:rsid w:val="006E4710"/>
    <w:rsid w:val="006E485E"/>
    <w:rsid w:val="006E5412"/>
    <w:rsid w:val="006E70CF"/>
    <w:rsid w:val="006E720A"/>
    <w:rsid w:val="006E77FC"/>
    <w:rsid w:val="006F0C5E"/>
    <w:rsid w:val="006F1B58"/>
    <w:rsid w:val="006F1CDF"/>
    <w:rsid w:val="006F1F19"/>
    <w:rsid w:val="006F22AF"/>
    <w:rsid w:val="006F22FF"/>
    <w:rsid w:val="006F351F"/>
    <w:rsid w:val="006F3BA7"/>
    <w:rsid w:val="006F3E70"/>
    <w:rsid w:val="006F4133"/>
    <w:rsid w:val="006F48F1"/>
    <w:rsid w:val="006F4A25"/>
    <w:rsid w:val="006F4CC0"/>
    <w:rsid w:val="006F4D3D"/>
    <w:rsid w:val="006F5253"/>
    <w:rsid w:val="006F548C"/>
    <w:rsid w:val="006F58A0"/>
    <w:rsid w:val="006F5A33"/>
    <w:rsid w:val="006F67EA"/>
    <w:rsid w:val="006F6A11"/>
    <w:rsid w:val="006F6ACA"/>
    <w:rsid w:val="006F6DC7"/>
    <w:rsid w:val="006F7311"/>
    <w:rsid w:val="006F738A"/>
    <w:rsid w:val="006F7509"/>
    <w:rsid w:val="006F7AAE"/>
    <w:rsid w:val="006F7C83"/>
    <w:rsid w:val="0070000A"/>
    <w:rsid w:val="00700036"/>
    <w:rsid w:val="00700198"/>
    <w:rsid w:val="00700AEE"/>
    <w:rsid w:val="00700EA5"/>
    <w:rsid w:val="00701321"/>
    <w:rsid w:val="007016DB"/>
    <w:rsid w:val="00703236"/>
    <w:rsid w:val="00704427"/>
    <w:rsid w:val="00704EE8"/>
    <w:rsid w:val="00705456"/>
    <w:rsid w:val="007066FE"/>
    <w:rsid w:val="0070771C"/>
    <w:rsid w:val="007100EE"/>
    <w:rsid w:val="00710E09"/>
    <w:rsid w:val="00710EDE"/>
    <w:rsid w:val="0071128E"/>
    <w:rsid w:val="0071310E"/>
    <w:rsid w:val="00714FD8"/>
    <w:rsid w:val="00715860"/>
    <w:rsid w:val="00715A29"/>
    <w:rsid w:val="00715F64"/>
    <w:rsid w:val="00715FB2"/>
    <w:rsid w:val="007208C8"/>
    <w:rsid w:val="00720A9A"/>
    <w:rsid w:val="00720E7A"/>
    <w:rsid w:val="00721CD0"/>
    <w:rsid w:val="00722F12"/>
    <w:rsid w:val="00723278"/>
    <w:rsid w:val="00723387"/>
    <w:rsid w:val="007235E4"/>
    <w:rsid w:val="00723DA7"/>
    <w:rsid w:val="0072406D"/>
    <w:rsid w:val="00724515"/>
    <w:rsid w:val="007254CA"/>
    <w:rsid w:val="007262CC"/>
    <w:rsid w:val="007262DE"/>
    <w:rsid w:val="007273D9"/>
    <w:rsid w:val="00727CDF"/>
    <w:rsid w:val="00727E07"/>
    <w:rsid w:val="007303B5"/>
    <w:rsid w:val="00730CCB"/>
    <w:rsid w:val="00730EC6"/>
    <w:rsid w:val="0073132C"/>
    <w:rsid w:val="00732885"/>
    <w:rsid w:val="00733092"/>
    <w:rsid w:val="0073320C"/>
    <w:rsid w:val="00733ED2"/>
    <w:rsid w:val="0073475A"/>
    <w:rsid w:val="00734C88"/>
    <w:rsid w:val="00735275"/>
    <w:rsid w:val="00736BBA"/>
    <w:rsid w:val="0073713E"/>
    <w:rsid w:val="00737A42"/>
    <w:rsid w:val="00740FEA"/>
    <w:rsid w:val="007413D8"/>
    <w:rsid w:val="0074174D"/>
    <w:rsid w:val="00741BAE"/>
    <w:rsid w:val="00742387"/>
    <w:rsid w:val="007424F3"/>
    <w:rsid w:val="007428F0"/>
    <w:rsid w:val="00742BBF"/>
    <w:rsid w:val="0074329D"/>
    <w:rsid w:val="007432A0"/>
    <w:rsid w:val="007434EF"/>
    <w:rsid w:val="0074374B"/>
    <w:rsid w:val="00743815"/>
    <w:rsid w:val="00743EBD"/>
    <w:rsid w:val="00744FEF"/>
    <w:rsid w:val="00745173"/>
    <w:rsid w:val="0074517C"/>
    <w:rsid w:val="007455DC"/>
    <w:rsid w:val="00745B85"/>
    <w:rsid w:val="00746C92"/>
    <w:rsid w:val="00750ADA"/>
    <w:rsid w:val="00750D31"/>
    <w:rsid w:val="00751227"/>
    <w:rsid w:val="00751A55"/>
    <w:rsid w:val="00752064"/>
    <w:rsid w:val="0075234D"/>
    <w:rsid w:val="007528CA"/>
    <w:rsid w:val="0075293F"/>
    <w:rsid w:val="00752E24"/>
    <w:rsid w:val="00753808"/>
    <w:rsid w:val="0075390A"/>
    <w:rsid w:val="00753D23"/>
    <w:rsid w:val="00754AE9"/>
    <w:rsid w:val="0075549A"/>
    <w:rsid w:val="007559DE"/>
    <w:rsid w:val="0075725B"/>
    <w:rsid w:val="00760481"/>
    <w:rsid w:val="0076066D"/>
    <w:rsid w:val="00760FE8"/>
    <w:rsid w:val="00762863"/>
    <w:rsid w:val="00762FF9"/>
    <w:rsid w:val="007632FC"/>
    <w:rsid w:val="0076385A"/>
    <w:rsid w:val="00763DEB"/>
    <w:rsid w:val="00763E50"/>
    <w:rsid w:val="007640C0"/>
    <w:rsid w:val="00764202"/>
    <w:rsid w:val="00764332"/>
    <w:rsid w:val="00764E07"/>
    <w:rsid w:val="00764E0E"/>
    <w:rsid w:val="00764F6A"/>
    <w:rsid w:val="0076619C"/>
    <w:rsid w:val="00767959"/>
    <w:rsid w:val="00767B9D"/>
    <w:rsid w:val="007706DE"/>
    <w:rsid w:val="007711B4"/>
    <w:rsid w:val="007729AB"/>
    <w:rsid w:val="007739E6"/>
    <w:rsid w:val="00773CA2"/>
    <w:rsid w:val="00774AA7"/>
    <w:rsid w:val="00774D4A"/>
    <w:rsid w:val="00774FE8"/>
    <w:rsid w:val="007756A3"/>
    <w:rsid w:val="0077578C"/>
    <w:rsid w:val="00775896"/>
    <w:rsid w:val="0077683A"/>
    <w:rsid w:val="00780715"/>
    <w:rsid w:val="00780B25"/>
    <w:rsid w:val="00780DF0"/>
    <w:rsid w:val="00780EFE"/>
    <w:rsid w:val="007811C1"/>
    <w:rsid w:val="00781233"/>
    <w:rsid w:val="0078176C"/>
    <w:rsid w:val="00781F86"/>
    <w:rsid w:val="00782449"/>
    <w:rsid w:val="0078248A"/>
    <w:rsid w:val="00782B6C"/>
    <w:rsid w:val="00782F35"/>
    <w:rsid w:val="007838FB"/>
    <w:rsid w:val="00783970"/>
    <w:rsid w:val="00783D61"/>
    <w:rsid w:val="00784091"/>
    <w:rsid w:val="007841C7"/>
    <w:rsid w:val="007842C9"/>
    <w:rsid w:val="007844CB"/>
    <w:rsid w:val="0078516D"/>
    <w:rsid w:val="0078527E"/>
    <w:rsid w:val="007853C5"/>
    <w:rsid w:val="00785C11"/>
    <w:rsid w:val="00786BB2"/>
    <w:rsid w:val="0078703E"/>
    <w:rsid w:val="007876B3"/>
    <w:rsid w:val="00787942"/>
    <w:rsid w:val="00787980"/>
    <w:rsid w:val="0079001F"/>
    <w:rsid w:val="007900C3"/>
    <w:rsid w:val="007907B9"/>
    <w:rsid w:val="00790ABC"/>
    <w:rsid w:val="007910B7"/>
    <w:rsid w:val="00791CE7"/>
    <w:rsid w:val="00792BFE"/>
    <w:rsid w:val="00793CC9"/>
    <w:rsid w:val="00794811"/>
    <w:rsid w:val="0079574C"/>
    <w:rsid w:val="00796369"/>
    <w:rsid w:val="00796697"/>
    <w:rsid w:val="00796AA9"/>
    <w:rsid w:val="00796E85"/>
    <w:rsid w:val="007970A9"/>
    <w:rsid w:val="00797184"/>
    <w:rsid w:val="00797A91"/>
    <w:rsid w:val="00797CDF"/>
    <w:rsid w:val="007A007F"/>
    <w:rsid w:val="007A0800"/>
    <w:rsid w:val="007A08B6"/>
    <w:rsid w:val="007A15A5"/>
    <w:rsid w:val="007A1799"/>
    <w:rsid w:val="007A1C7A"/>
    <w:rsid w:val="007A1F98"/>
    <w:rsid w:val="007A21E9"/>
    <w:rsid w:val="007A2AD4"/>
    <w:rsid w:val="007A3B7A"/>
    <w:rsid w:val="007A41E4"/>
    <w:rsid w:val="007A43E9"/>
    <w:rsid w:val="007A446C"/>
    <w:rsid w:val="007A4793"/>
    <w:rsid w:val="007A4C9D"/>
    <w:rsid w:val="007A56F2"/>
    <w:rsid w:val="007A574F"/>
    <w:rsid w:val="007A57F5"/>
    <w:rsid w:val="007A58A9"/>
    <w:rsid w:val="007A5E99"/>
    <w:rsid w:val="007A627F"/>
    <w:rsid w:val="007A72F8"/>
    <w:rsid w:val="007A760B"/>
    <w:rsid w:val="007A7C4F"/>
    <w:rsid w:val="007B0303"/>
    <w:rsid w:val="007B0470"/>
    <w:rsid w:val="007B0A49"/>
    <w:rsid w:val="007B12A9"/>
    <w:rsid w:val="007B3254"/>
    <w:rsid w:val="007B4778"/>
    <w:rsid w:val="007B5720"/>
    <w:rsid w:val="007B5A51"/>
    <w:rsid w:val="007B5B65"/>
    <w:rsid w:val="007B72C6"/>
    <w:rsid w:val="007C00FC"/>
    <w:rsid w:val="007C0571"/>
    <w:rsid w:val="007C06D6"/>
    <w:rsid w:val="007C16C9"/>
    <w:rsid w:val="007C190A"/>
    <w:rsid w:val="007C4890"/>
    <w:rsid w:val="007C60F8"/>
    <w:rsid w:val="007C644A"/>
    <w:rsid w:val="007C6AE5"/>
    <w:rsid w:val="007C7026"/>
    <w:rsid w:val="007C7060"/>
    <w:rsid w:val="007C717F"/>
    <w:rsid w:val="007C723E"/>
    <w:rsid w:val="007C7582"/>
    <w:rsid w:val="007C77D3"/>
    <w:rsid w:val="007C7AB9"/>
    <w:rsid w:val="007D0546"/>
    <w:rsid w:val="007D0638"/>
    <w:rsid w:val="007D0A84"/>
    <w:rsid w:val="007D12D3"/>
    <w:rsid w:val="007D15C4"/>
    <w:rsid w:val="007D178E"/>
    <w:rsid w:val="007D2263"/>
    <w:rsid w:val="007D2484"/>
    <w:rsid w:val="007D29C2"/>
    <w:rsid w:val="007D2B1E"/>
    <w:rsid w:val="007D2C9C"/>
    <w:rsid w:val="007D2F6E"/>
    <w:rsid w:val="007D380B"/>
    <w:rsid w:val="007D3C1A"/>
    <w:rsid w:val="007D47E3"/>
    <w:rsid w:val="007D5EB7"/>
    <w:rsid w:val="007D60FA"/>
    <w:rsid w:val="007D6784"/>
    <w:rsid w:val="007D6E44"/>
    <w:rsid w:val="007D7070"/>
    <w:rsid w:val="007D7E1E"/>
    <w:rsid w:val="007E0439"/>
    <w:rsid w:val="007E0739"/>
    <w:rsid w:val="007E1F69"/>
    <w:rsid w:val="007E23DE"/>
    <w:rsid w:val="007E2A5F"/>
    <w:rsid w:val="007E2CF4"/>
    <w:rsid w:val="007E362D"/>
    <w:rsid w:val="007E3792"/>
    <w:rsid w:val="007E43AD"/>
    <w:rsid w:val="007E61D2"/>
    <w:rsid w:val="007E6C44"/>
    <w:rsid w:val="007E7E5D"/>
    <w:rsid w:val="007F1289"/>
    <w:rsid w:val="007F12E5"/>
    <w:rsid w:val="007F197E"/>
    <w:rsid w:val="007F19ED"/>
    <w:rsid w:val="007F2837"/>
    <w:rsid w:val="007F2E97"/>
    <w:rsid w:val="007F30B7"/>
    <w:rsid w:val="007F3CA4"/>
    <w:rsid w:val="007F3CE6"/>
    <w:rsid w:val="007F3FD0"/>
    <w:rsid w:val="007F4043"/>
    <w:rsid w:val="007F4461"/>
    <w:rsid w:val="007F4664"/>
    <w:rsid w:val="007F50FC"/>
    <w:rsid w:val="007F51D7"/>
    <w:rsid w:val="007F5863"/>
    <w:rsid w:val="007F5E39"/>
    <w:rsid w:val="007F5FE4"/>
    <w:rsid w:val="007F6149"/>
    <w:rsid w:val="007F6224"/>
    <w:rsid w:val="007F635F"/>
    <w:rsid w:val="007F63C4"/>
    <w:rsid w:val="007F6425"/>
    <w:rsid w:val="007F6895"/>
    <w:rsid w:val="007F7F64"/>
    <w:rsid w:val="008006E0"/>
    <w:rsid w:val="00802642"/>
    <w:rsid w:val="0080287D"/>
    <w:rsid w:val="00802AD5"/>
    <w:rsid w:val="00802DF2"/>
    <w:rsid w:val="00803034"/>
    <w:rsid w:val="008031B3"/>
    <w:rsid w:val="008042BC"/>
    <w:rsid w:val="00804960"/>
    <w:rsid w:val="00804E8B"/>
    <w:rsid w:val="00805F65"/>
    <w:rsid w:val="008065B8"/>
    <w:rsid w:val="00806697"/>
    <w:rsid w:val="00806F5A"/>
    <w:rsid w:val="0081028D"/>
    <w:rsid w:val="00810B56"/>
    <w:rsid w:val="00811514"/>
    <w:rsid w:val="008116D6"/>
    <w:rsid w:val="00812423"/>
    <w:rsid w:val="00813793"/>
    <w:rsid w:val="00813BA0"/>
    <w:rsid w:val="00814322"/>
    <w:rsid w:val="00814F74"/>
    <w:rsid w:val="00815225"/>
    <w:rsid w:val="008152AE"/>
    <w:rsid w:val="0081544A"/>
    <w:rsid w:val="00815D6E"/>
    <w:rsid w:val="00815E39"/>
    <w:rsid w:val="00816437"/>
    <w:rsid w:val="00816A8A"/>
    <w:rsid w:val="00816FC2"/>
    <w:rsid w:val="008171E2"/>
    <w:rsid w:val="00817447"/>
    <w:rsid w:val="008179D7"/>
    <w:rsid w:val="00817FF8"/>
    <w:rsid w:val="008204A2"/>
    <w:rsid w:val="00822145"/>
    <w:rsid w:val="00822872"/>
    <w:rsid w:val="00822D0D"/>
    <w:rsid w:val="00823638"/>
    <w:rsid w:val="0082382C"/>
    <w:rsid w:val="00823A20"/>
    <w:rsid w:val="00823DC9"/>
    <w:rsid w:val="00824D13"/>
    <w:rsid w:val="008252A3"/>
    <w:rsid w:val="0082565A"/>
    <w:rsid w:val="00825AF2"/>
    <w:rsid w:val="00825B11"/>
    <w:rsid w:val="00825D07"/>
    <w:rsid w:val="0082622E"/>
    <w:rsid w:val="00826233"/>
    <w:rsid w:val="0082623E"/>
    <w:rsid w:val="00826274"/>
    <w:rsid w:val="00826AC2"/>
    <w:rsid w:val="0082729A"/>
    <w:rsid w:val="00830919"/>
    <w:rsid w:val="00830B6B"/>
    <w:rsid w:val="00831107"/>
    <w:rsid w:val="00831F2A"/>
    <w:rsid w:val="0083203D"/>
    <w:rsid w:val="00832349"/>
    <w:rsid w:val="00832E7C"/>
    <w:rsid w:val="00832E7D"/>
    <w:rsid w:val="00833180"/>
    <w:rsid w:val="0083359C"/>
    <w:rsid w:val="00833828"/>
    <w:rsid w:val="00833D39"/>
    <w:rsid w:val="00834041"/>
    <w:rsid w:val="00834384"/>
    <w:rsid w:val="00835259"/>
    <w:rsid w:val="00836852"/>
    <w:rsid w:val="00837329"/>
    <w:rsid w:val="00837F32"/>
    <w:rsid w:val="00840113"/>
    <w:rsid w:val="008401CE"/>
    <w:rsid w:val="00841541"/>
    <w:rsid w:val="0084167A"/>
    <w:rsid w:val="00841DA4"/>
    <w:rsid w:val="00841E72"/>
    <w:rsid w:val="00841E92"/>
    <w:rsid w:val="0084307C"/>
    <w:rsid w:val="00843116"/>
    <w:rsid w:val="00843306"/>
    <w:rsid w:val="0084352B"/>
    <w:rsid w:val="00843644"/>
    <w:rsid w:val="00844B35"/>
    <w:rsid w:val="00844E2B"/>
    <w:rsid w:val="00845DEF"/>
    <w:rsid w:val="00845E1E"/>
    <w:rsid w:val="00845E85"/>
    <w:rsid w:val="00846B36"/>
    <w:rsid w:val="00846FB7"/>
    <w:rsid w:val="00850333"/>
    <w:rsid w:val="0085301A"/>
    <w:rsid w:val="00854479"/>
    <w:rsid w:val="008549B3"/>
    <w:rsid w:val="00854B89"/>
    <w:rsid w:val="00855341"/>
    <w:rsid w:val="0085543F"/>
    <w:rsid w:val="0085596D"/>
    <w:rsid w:val="008561C0"/>
    <w:rsid w:val="008568B6"/>
    <w:rsid w:val="00856C2A"/>
    <w:rsid w:val="0085798B"/>
    <w:rsid w:val="0086029F"/>
    <w:rsid w:val="00860B50"/>
    <w:rsid w:val="00860CA0"/>
    <w:rsid w:val="00861489"/>
    <w:rsid w:val="00861E2C"/>
    <w:rsid w:val="00862135"/>
    <w:rsid w:val="00863AC6"/>
    <w:rsid w:val="00863CCD"/>
    <w:rsid w:val="008640CE"/>
    <w:rsid w:val="00865441"/>
    <w:rsid w:val="00865757"/>
    <w:rsid w:val="008672DE"/>
    <w:rsid w:val="00867569"/>
    <w:rsid w:val="00867ECA"/>
    <w:rsid w:val="00870066"/>
    <w:rsid w:val="00870327"/>
    <w:rsid w:val="00871141"/>
    <w:rsid w:val="00871BBF"/>
    <w:rsid w:val="00872658"/>
    <w:rsid w:val="00872D44"/>
    <w:rsid w:val="00872FDF"/>
    <w:rsid w:val="008736B1"/>
    <w:rsid w:val="00873BA2"/>
    <w:rsid w:val="00873FC5"/>
    <w:rsid w:val="0087528E"/>
    <w:rsid w:val="00875901"/>
    <w:rsid w:val="00875C90"/>
    <w:rsid w:val="0087643F"/>
    <w:rsid w:val="00876ED6"/>
    <w:rsid w:val="00876EE1"/>
    <w:rsid w:val="00876F9A"/>
    <w:rsid w:val="008773D6"/>
    <w:rsid w:val="0088182C"/>
    <w:rsid w:val="00881C4C"/>
    <w:rsid w:val="008822DF"/>
    <w:rsid w:val="0088276F"/>
    <w:rsid w:val="00882974"/>
    <w:rsid w:val="00883279"/>
    <w:rsid w:val="008842D6"/>
    <w:rsid w:val="00884B44"/>
    <w:rsid w:val="008857BF"/>
    <w:rsid w:val="00885C09"/>
    <w:rsid w:val="00885F3A"/>
    <w:rsid w:val="00886460"/>
    <w:rsid w:val="00886B85"/>
    <w:rsid w:val="00887DC0"/>
    <w:rsid w:val="008901FD"/>
    <w:rsid w:val="008913AD"/>
    <w:rsid w:val="0089152F"/>
    <w:rsid w:val="00891AD1"/>
    <w:rsid w:val="00891AF0"/>
    <w:rsid w:val="008921C4"/>
    <w:rsid w:val="008927EC"/>
    <w:rsid w:val="00892873"/>
    <w:rsid w:val="00892F7E"/>
    <w:rsid w:val="00893B14"/>
    <w:rsid w:val="00894615"/>
    <w:rsid w:val="00894F87"/>
    <w:rsid w:val="00895222"/>
    <w:rsid w:val="0089573F"/>
    <w:rsid w:val="00895AFA"/>
    <w:rsid w:val="00895F16"/>
    <w:rsid w:val="008968B0"/>
    <w:rsid w:val="008969D0"/>
    <w:rsid w:val="0089736C"/>
    <w:rsid w:val="00897A5E"/>
    <w:rsid w:val="00897D61"/>
    <w:rsid w:val="008A0247"/>
    <w:rsid w:val="008A054E"/>
    <w:rsid w:val="008A108A"/>
    <w:rsid w:val="008A10DC"/>
    <w:rsid w:val="008A12C9"/>
    <w:rsid w:val="008A2106"/>
    <w:rsid w:val="008A262F"/>
    <w:rsid w:val="008A3B2A"/>
    <w:rsid w:val="008A463A"/>
    <w:rsid w:val="008A4668"/>
    <w:rsid w:val="008A5613"/>
    <w:rsid w:val="008A583B"/>
    <w:rsid w:val="008A62B3"/>
    <w:rsid w:val="008A6365"/>
    <w:rsid w:val="008A6CC8"/>
    <w:rsid w:val="008A73B1"/>
    <w:rsid w:val="008A7575"/>
    <w:rsid w:val="008A76B7"/>
    <w:rsid w:val="008A789D"/>
    <w:rsid w:val="008B0B40"/>
    <w:rsid w:val="008B0C0B"/>
    <w:rsid w:val="008B1050"/>
    <w:rsid w:val="008B1CB1"/>
    <w:rsid w:val="008B20E8"/>
    <w:rsid w:val="008B21EB"/>
    <w:rsid w:val="008B2C7C"/>
    <w:rsid w:val="008B4147"/>
    <w:rsid w:val="008B42F2"/>
    <w:rsid w:val="008B450A"/>
    <w:rsid w:val="008B466D"/>
    <w:rsid w:val="008B4F2B"/>
    <w:rsid w:val="008B5340"/>
    <w:rsid w:val="008B610C"/>
    <w:rsid w:val="008B66A7"/>
    <w:rsid w:val="008B684D"/>
    <w:rsid w:val="008B75A8"/>
    <w:rsid w:val="008B76DD"/>
    <w:rsid w:val="008B77A4"/>
    <w:rsid w:val="008C0256"/>
    <w:rsid w:val="008C047F"/>
    <w:rsid w:val="008C0A41"/>
    <w:rsid w:val="008C160C"/>
    <w:rsid w:val="008C177A"/>
    <w:rsid w:val="008C1C42"/>
    <w:rsid w:val="008C21E4"/>
    <w:rsid w:val="008C36F7"/>
    <w:rsid w:val="008C42A2"/>
    <w:rsid w:val="008C4752"/>
    <w:rsid w:val="008C4876"/>
    <w:rsid w:val="008C4E3F"/>
    <w:rsid w:val="008C5179"/>
    <w:rsid w:val="008C5366"/>
    <w:rsid w:val="008C5E97"/>
    <w:rsid w:val="008C6A70"/>
    <w:rsid w:val="008C73CC"/>
    <w:rsid w:val="008C7ED1"/>
    <w:rsid w:val="008D0396"/>
    <w:rsid w:val="008D05E9"/>
    <w:rsid w:val="008D15E2"/>
    <w:rsid w:val="008D19E1"/>
    <w:rsid w:val="008D2167"/>
    <w:rsid w:val="008D2860"/>
    <w:rsid w:val="008D31AD"/>
    <w:rsid w:val="008D5BDE"/>
    <w:rsid w:val="008D6A60"/>
    <w:rsid w:val="008D7B86"/>
    <w:rsid w:val="008D7C6F"/>
    <w:rsid w:val="008D7DA8"/>
    <w:rsid w:val="008E1E0D"/>
    <w:rsid w:val="008E308E"/>
    <w:rsid w:val="008E35F9"/>
    <w:rsid w:val="008E4107"/>
    <w:rsid w:val="008E4F54"/>
    <w:rsid w:val="008E5625"/>
    <w:rsid w:val="008E6152"/>
    <w:rsid w:val="008E6449"/>
    <w:rsid w:val="008E6490"/>
    <w:rsid w:val="008E64B2"/>
    <w:rsid w:val="008E65BE"/>
    <w:rsid w:val="008E6B55"/>
    <w:rsid w:val="008E75FF"/>
    <w:rsid w:val="008E7CAA"/>
    <w:rsid w:val="008E7D1C"/>
    <w:rsid w:val="008E7EB7"/>
    <w:rsid w:val="008F1405"/>
    <w:rsid w:val="008F1BE0"/>
    <w:rsid w:val="008F1C17"/>
    <w:rsid w:val="008F236E"/>
    <w:rsid w:val="008F31B3"/>
    <w:rsid w:val="008F340D"/>
    <w:rsid w:val="008F34C9"/>
    <w:rsid w:val="008F3FE8"/>
    <w:rsid w:val="008F441F"/>
    <w:rsid w:val="008F4461"/>
    <w:rsid w:val="008F4753"/>
    <w:rsid w:val="008F4A5E"/>
    <w:rsid w:val="008F5697"/>
    <w:rsid w:val="008F5FBD"/>
    <w:rsid w:val="008F63C5"/>
    <w:rsid w:val="008F6589"/>
    <w:rsid w:val="00900E08"/>
    <w:rsid w:val="009010F1"/>
    <w:rsid w:val="0090177E"/>
    <w:rsid w:val="00901C82"/>
    <w:rsid w:val="00901D7C"/>
    <w:rsid w:val="00901FCD"/>
    <w:rsid w:val="009022EA"/>
    <w:rsid w:val="0090336C"/>
    <w:rsid w:val="009035D8"/>
    <w:rsid w:val="00904193"/>
    <w:rsid w:val="00904276"/>
    <w:rsid w:val="0090546E"/>
    <w:rsid w:val="00905EAE"/>
    <w:rsid w:val="00905F11"/>
    <w:rsid w:val="00906032"/>
    <w:rsid w:val="009061AC"/>
    <w:rsid w:val="0090627F"/>
    <w:rsid w:val="00906E4F"/>
    <w:rsid w:val="00911EBA"/>
    <w:rsid w:val="00912028"/>
    <w:rsid w:val="00914988"/>
    <w:rsid w:val="00914C97"/>
    <w:rsid w:val="00914E5D"/>
    <w:rsid w:val="009154A0"/>
    <w:rsid w:val="009158EB"/>
    <w:rsid w:val="00916191"/>
    <w:rsid w:val="00916375"/>
    <w:rsid w:val="00916BBA"/>
    <w:rsid w:val="00917031"/>
    <w:rsid w:val="0091765C"/>
    <w:rsid w:val="00917F47"/>
    <w:rsid w:val="009201D5"/>
    <w:rsid w:val="009209D3"/>
    <w:rsid w:val="009211F2"/>
    <w:rsid w:val="009216D8"/>
    <w:rsid w:val="00921CB8"/>
    <w:rsid w:val="00922294"/>
    <w:rsid w:val="0092276D"/>
    <w:rsid w:val="00922DAF"/>
    <w:rsid w:val="009232A6"/>
    <w:rsid w:val="00923887"/>
    <w:rsid w:val="00924898"/>
    <w:rsid w:val="00924C7B"/>
    <w:rsid w:val="00924D81"/>
    <w:rsid w:val="00925457"/>
    <w:rsid w:val="00925FAB"/>
    <w:rsid w:val="00925FEA"/>
    <w:rsid w:val="0092691A"/>
    <w:rsid w:val="009273F4"/>
    <w:rsid w:val="009279D2"/>
    <w:rsid w:val="00930CE3"/>
    <w:rsid w:val="00931000"/>
    <w:rsid w:val="009311F1"/>
    <w:rsid w:val="00931222"/>
    <w:rsid w:val="00931E81"/>
    <w:rsid w:val="00932221"/>
    <w:rsid w:val="00932282"/>
    <w:rsid w:val="0093295D"/>
    <w:rsid w:val="00933352"/>
    <w:rsid w:val="00933A9A"/>
    <w:rsid w:val="00934798"/>
    <w:rsid w:val="00934AC4"/>
    <w:rsid w:val="00934F36"/>
    <w:rsid w:val="00935310"/>
    <w:rsid w:val="009355D0"/>
    <w:rsid w:val="009363F5"/>
    <w:rsid w:val="00937FBF"/>
    <w:rsid w:val="00940223"/>
    <w:rsid w:val="00940BD7"/>
    <w:rsid w:val="00940C5F"/>
    <w:rsid w:val="0094116B"/>
    <w:rsid w:val="00941BC9"/>
    <w:rsid w:val="0094322D"/>
    <w:rsid w:val="00943395"/>
    <w:rsid w:val="00943B88"/>
    <w:rsid w:val="009443C9"/>
    <w:rsid w:val="0094480B"/>
    <w:rsid w:val="00944DB1"/>
    <w:rsid w:val="009450FB"/>
    <w:rsid w:val="009455B3"/>
    <w:rsid w:val="00945C4C"/>
    <w:rsid w:val="009461B1"/>
    <w:rsid w:val="00946573"/>
    <w:rsid w:val="00946944"/>
    <w:rsid w:val="00950007"/>
    <w:rsid w:val="009500EB"/>
    <w:rsid w:val="00950458"/>
    <w:rsid w:val="00950F29"/>
    <w:rsid w:val="00952952"/>
    <w:rsid w:val="00953922"/>
    <w:rsid w:val="009539DD"/>
    <w:rsid w:val="009543F9"/>
    <w:rsid w:val="0095524B"/>
    <w:rsid w:val="00955B50"/>
    <w:rsid w:val="00956A20"/>
    <w:rsid w:val="00956D1B"/>
    <w:rsid w:val="00960085"/>
    <w:rsid w:val="009604E0"/>
    <w:rsid w:val="00961742"/>
    <w:rsid w:val="00961E87"/>
    <w:rsid w:val="009621A9"/>
    <w:rsid w:val="009629C4"/>
    <w:rsid w:val="009629D4"/>
    <w:rsid w:val="00963561"/>
    <w:rsid w:val="009635A7"/>
    <w:rsid w:val="0096427A"/>
    <w:rsid w:val="0096532D"/>
    <w:rsid w:val="00967B21"/>
    <w:rsid w:val="00967FA0"/>
    <w:rsid w:val="009702AF"/>
    <w:rsid w:val="0097049F"/>
    <w:rsid w:val="00970D79"/>
    <w:rsid w:val="00970E61"/>
    <w:rsid w:val="00971B1A"/>
    <w:rsid w:val="00972051"/>
    <w:rsid w:val="009723BA"/>
    <w:rsid w:val="009729CC"/>
    <w:rsid w:val="00972D9D"/>
    <w:rsid w:val="00973523"/>
    <w:rsid w:val="00973E6E"/>
    <w:rsid w:val="0097413A"/>
    <w:rsid w:val="0097481F"/>
    <w:rsid w:val="00974EB1"/>
    <w:rsid w:val="0097581C"/>
    <w:rsid w:val="00975DD7"/>
    <w:rsid w:val="009761D4"/>
    <w:rsid w:val="00976CF1"/>
    <w:rsid w:val="0097755E"/>
    <w:rsid w:val="00977B45"/>
    <w:rsid w:val="00980119"/>
    <w:rsid w:val="0098068B"/>
    <w:rsid w:val="00981A7E"/>
    <w:rsid w:val="00982488"/>
    <w:rsid w:val="00982F97"/>
    <w:rsid w:val="0098341A"/>
    <w:rsid w:val="0098390B"/>
    <w:rsid w:val="009839BA"/>
    <w:rsid w:val="00983A62"/>
    <w:rsid w:val="00983A73"/>
    <w:rsid w:val="00983F33"/>
    <w:rsid w:val="00984027"/>
    <w:rsid w:val="00984389"/>
    <w:rsid w:val="009851E5"/>
    <w:rsid w:val="009857A5"/>
    <w:rsid w:val="0098631F"/>
    <w:rsid w:val="00986DC3"/>
    <w:rsid w:val="0098715A"/>
    <w:rsid w:val="00987DA3"/>
    <w:rsid w:val="00990A79"/>
    <w:rsid w:val="009918CE"/>
    <w:rsid w:val="00991E61"/>
    <w:rsid w:val="0099204C"/>
    <w:rsid w:val="00992348"/>
    <w:rsid w:val="009923D1"/>
    <w:rsid w:val="00992778"/>
    <w:rsid w:val="009936D8"/>
    <w:rsid w:val="0099389F"/>
    <w:rsid w:val="0099398E"/>
    <w:rsid w:val="00993AF6"/>
    <w:rsid w:val="00993B69"/>
    <w:rsid w:val="00994998"/>
    <w:rsid w:val="00994B02"/>
    <w:rsid w:val="009952EC"/>
    <w:rsid w:val="00996B6A"/>
    <w:rsid w:val="00996D39"/>
    <w:rsid w:val="00997F21"/>
    <w:rsid w:val="009A067A"/>
    <w:rsid w:val="009A215B"/>
    <w:rsid w:val="009A23AE"/>
    <w:rsid w:val="009A2513"/>
    <w:rsid w:val="009A2704"/>
    <w:rsid w:val="009A3CC7"/>
    <w:rsid w:val="009A5B21"/>
    <w:rsid w:val="009A625B"/>
    <w:rsid w:val="009A6704"/>
    <w:rsid w:val="009A7426"/>
    <w:rsid w:val="009A74E8"/>
    <w:rsid w:val="009A75AC"/>
    <w:rsid w:val="009A79DB"/>
    <w:rsid w:val="009A7F76"/>
    <w:rsid w:val="009B0D38"/>
    <w:rsid w:val="009B0EE0"/>
    <w:rsid w:val="009B1DB1"/>
    <w:rsid w:val="009B2761"/>
    <w:rsid w:val="009B2785"/>
    <w:rsid w:val="009B34B0"/>
    <w:rsid w:val="009B37E1"/>
    <w:rsid w:val="009B423F"/>
    <w:rsid w:val="009B4665"/>
    <w:rsid w:val="009B470C"/>
    <w:rsid w:val="009B5667"/>
    <w:rsid w:val="009B61D1"/>
    <w:rsid w:val="009B6501"/>
    <w:rsid w:val="009B6C4E"/>
    <w:rsid w:val="009B743A"/>
    <w:rsid w:val="009B77B6"/>
    <w:rsid w:val="009C01CB"/>
    <w:rsid w:val="009C0C5E"/>
    <w:rsid w:val="009C0F37"/>
    <w:rsid w:val="009C1134"/>
    <w:rsid w:val="009C1148"/>
    <w:rsid w:val="009C22C8"/>
    <w:rsid w:val="009C279E"/>
    <w:rsid w:val="009C358F"/>
    <w:rsid w:val="009C398D"/>
    <w:rsid w:val="009C4A22"/>
    <w:rsid w:val="009C5BDD"/>
    <w:rsid w:val="009C5BF8"/>
    <w:rsid w:val="009C6010"/>
    <w:rsid w:val="009C7B34"/>
    <w:rsid w:val="009D0191"/>
    <w:rsid w:val="009D0242"/>
    <w:rsid w:val="009D07DC"/>
    <w:rsid w:val="009D08F5"/>
    <w:rsid w:val="009D090D"/>
    <w:rsid w:val="009D10DA"/>
    <w:rsid w:val="009D1867"/>
    <w:rsid w:val="009D22E1"/>
    <w:rsid w:val="009D27A0"/>
    <w:rsid w:val="009D3F9F"/>
    <w:rsid w:val="009D62BC"/>
    <w:rsid w:val="009D6573"/>
    <w:rsid w:val="009D676D"/>
    <w:rsid w:val="009D702F"/>
    <w:rsid w:val="009D796D"/>
    <w:rsid w:val="009D7DDE"/>
    <w:rsid w:val="009E013B"/>
    <w:rsid w:val="009E1094"/>
    <w:rsid w:val="009E13B2"/>
    <w:rsid w:val="009E17F2"/>
    <w:rsid w:val="009E222C"/>
    <w:rsid w:val="009E25C0"/>
    <w:rsid w:val="009E2B97"/>
    <w:rsid w:val="009E3759"/>
    <w:rsid w:val="009E39CA"/>
    <w:rsid w:val="009E44DE"/>
    <w:rsid w:val="009E53F6"/>
    <w:rsid w:val="009E5503"/>
    <w:rsid w:val="009E69F5"/>
    <w:rsid w:val="009E6B2A"/>
    <w:rsid w:val="009E7305"/>
    <w:rsid w:val="009E755A"/>
    <w:rsid w:val="009E7D89"/>
    <w:rsid w:val="009F0379"/>
    <w:rsid w:val="009F03D5"/>
    <w:rsid w:val="009F2B15"/>
    <w:rsid w:val="009F3C02"/>
    <w:rsid w:val="009F5175"/>
    <w:rsid w:val="009F5DDE"/>
    <w:rsid w:val="009F612D"/>
    <w:rsid w:val="009F628E"/>
    <w:rsid w:val="009F6387"/>
    <w:rsid w:val="009F6957"/>
    <w:rsid w:val="009F6A90"/>
    <w:rsid w:val="009F6F3F"/>
    <w:rsid w:val="009F707C"/>
    <w:rsid w:val="009F7190"/>
    <w:rsid w:val="00A0010E"/>
    <w:rsid w:val="00A011DD"/>
    <w:rsid w:val="00A0136E"/>
    <w:rsid w:val="00A016C0"/>
    <w:rsid w:val="00A02EEB"/>
    <w:rsid w:val="00A03129"/>
    <w:rsid w:val="00A03614"/>
    <w:rsid w:val="00A03B46"/>
    <w:rsid w:val="00A04B81"/>
    <w:rsid w:val="00A0508C"/>
    <w:rsid w:val="00A05FE0"/>
    <w:rsid w:val="00A06413"/>
    <w:rsid w:val="00A0661B"/>
    <w:rsid w:val="00A06A70"/>
    <w:rsid w:val="00A06BC8"/>
    <w:rsid w:val="00A073F0"/>
    <w:rsid w:val="00A10049"/>
    <w:rsid w:val="00A1024F"/>
    <w:rsid w:val="00A10566"/>
    <w:rsid w:val="00A10A7E"/>
    <w:rsid w:val="00A10ED9"/>
    <w:rsid w:val="00A11873"/>
    <w:rsid w:val="00A1281F"/>
    <w:rsid w:val="00A128EB"/>
    <w:rsid w:val="00A12DEB"/>
    <w:rsid w:val="00A130E2"/>
    <w:rsid w:val="00A131E9"/>
    <w:rsid w:val="00A14158"/>
    <w:rsid w:val="00A14EAF"/>
    <w:rsid w:val="00A15735"/>
    <w:rsid w:val="00A15BA4"/>
    <w:rsid w:val="00A15FC5"/>
    <w:rsid w:val="00A161C1"/>
    <w:rsid w:val="00A16419"/>
    <w:rsid w:val="00A1721F"/>
    <w:rsid w:val="00A20525"/>
    <w:rsid w:val="00A20E4D"/>
    <w:rsid w:val="00A2175A"/>
    <w:rsid w:val="00A21793"/>
    <w:rsid w:val="00A21E41"/>
    <w:rsid w:val="00A22C1D"/>
    <w:rsid w:val="00A22F97"/>
    <w:rsid w:val="00A2333B"/>
    <w:rsid w:val="00A23617"/>
    <w:rsid w:val="00A236F0"/>
    <w:rsid w:val="00A24013"/>
    <w:rsid w:val="00A24469"/>
    <w:rsid w:val="00A26E52"/>
    <w:rsid w:val="00A26FFB"/>
    <w:rsid w:val="00A27AFB"/>
    <w:rsid w:val="00A30191"/>
    <w:rsid w:val="00A30DBB"/>
    <w:rsid w:val="00A31798"/>
    <w:rsid w:val="00A3182E"/>
    <w:rsid w:val="00A31922"/>
    <w:rsid w:val="00A32BB4"/>
    <w:rsid w:val="00A33D70"/>
    <w:rsid w:val="00A33F8C"/>
    <w:rsid w:val="00A34320"/>
    <w:rsid w:val="00A346CF"/>
    <w:rsid w:val="00A3471E"/>
    <w:rsid w:val="00A357B3"/>
    <w:rsid w:val="00A35CCB"/>
    <w:rsid w:val="00A36050"/>
    <w:rsid w:val="00A362AF"/>
    <w:rsid w:val="00A362C0"/>
    <w:rsid w:val="00A362D5"/>
    <w:rsid w:val="00A3645C"/>
    <w:rsid w:val="00A3699B"/>
    <w:rsid w:val="00A370D6"/>
    <w:rsid w:val="00A37539"/>
    <w:rsid w:val="00A37622"/>
    <w:rsid w:val="00A37636"/>
    <w:rsid w:val="00A37BCA"/>
    <w:rsid w:val="00A37C69"/>
    <w:rsid w:val="00A37DA1"/>
    <w:rsid w:val="00A400E9"/>
    <w:rsid w:val="00A40231"/>
    <w:rsid w:val="00A404A0"/>
    <w:rsid w:val="00A40AC7"/>
    <w:rsid w:val="00A41209"/>
    <w:rsid w:val="00A4176B"/>
    <w:rsid w:val="00A418A8"/>
    <w:rsid w:val="00A429E8"/>
    <w:rsid w:val="00A42B5A"/>
    <w:rsid w:val="00A42CEC"/>
    <w:rsid w:val="00A43330"/>
    <w:rsid w:val="00A434CE"/>
    <w:rsid w:val="00A4435E"/>
    <w:rsid w:val="00A44FC2"/>
    <w:rsid w:val="00A45E01"/>
    <w:rsid w:val="00A45F1F"/>
    <w:rsid w:val="00A46AE2"/>
    <w:rsid w:val="00A46C76"/>
    <w:rsid w:val="00A47B95"/>
    <w:rsid w:val="00A50370"/>
    <w:rsid w:val="00A51961"/>
    <w:rsid w:val="00A53ACC"/>
    <w:rsid w:val="00A53CBB"/>
    <w:rsid w:val="00A54FCD"/>
    <w:rsid w:val="00A559D5"/>
    <w:rsid w:val="00A55D3B"/>
    <w:rsid w:val="00A56D71"/>
    <w:rsid w:val="00A56F16"/>
    <w:rsid w:val="00A56FB7"/>
    <w:rsid w:val="00A573A9"/>
    <w:rsid w:val="00A575B9"/>
    <w:rsid w:val="00A60203"/>
    <w:rsid w:val="00A61330"/>
    <w:rsid w:val="00A61486"/>
    <w:rsid w:val="00A61A4B"/>
    <w:rsid w:val="00A61B93"/>
    <w:rsid w:val="00A62031"/>
    <w:rsid w:val="00A62611"/>
    <w:rsid w:val="00A62F1E"/>
    <w:rsid w:val="00A6376A"/>
    <w:rsid w:val="00A6393F"/>
    <w:rsid w:val="00A63DBF"/>
    <w:rsid w:val="00A63EE4"/>
    <w:rsid w:val="00A63F81"/>
    <w:rsid w:val="00A64754"/>
    <w:rsid w:val="00A6511B"/>
    <w:rsid w:val="00A65729"/>
    <w:rsid w:val="00A65C82"/>
    <w:rsid w:val="00A66338"/>
    <w:rsid w:val="00A66612"/>
    <w:rsid w:val="00A6746B"/>
    <w:rsid w:val="00A702DC"/>
    <w:rsid w:val="00A71A66"/>
    <w:rsid w:val="00A71F69"/>
    <w:rsid w:val="00A71F93"/>
    <w:rsid w:val="00A722AE"/>
    <w:rsid w:val="00A72DEB"/>
    <w:rsid w:val="00A7368C"/>
    <w:rsid w:val="00A736F8"/>
    <w:rsid w:val="00A74EC7"/>
    <w:rsid w:val="00A753A3"/>
    <w:rsid w:val="00A75DB8"/>
    <w:rsid w:val="00A76608"/>
    <w:rsid w:val="00A76651"/>
    <w:rsid w:val="00A7759D"/>
    <w:rsid w:val="00A80DF0"/>
    <w:rsid w:val="00A818F5"/>
    <w:rsid w:val="00A83BD6"/>
    <w:rsid w:val="00A850EB"/>
    <w:rsid w:val="00A85378"/>
    <w:rsid w:val="00A85D4F"/>
    <w:rsid w:val="00A85E9E"/>
    <w:rsid w:val="00A8627A"/>
    <w:rsid w:val="00A863C2"/>
    <w:rsid w:val="00A86D2E"/>
    <w:rsid w:val="00A87218"/>
    <w:rsid w:val="00A879E8"/>
    <w:rsid w:val="00A913B0"/>
    <w:rsid w:val="00A91C88"/>
    <w:rsid w:val="00A92875"/>
    <w:rsid w:val="00A92D60"/>
    <w:rsid w:val="00A93831"/>
    <w:rsid w:val="00A93844"/>
    <w:rsid w:val="00A93C22"/>
    <w:rsid w:val="00A94823"/>
    <w:rsid w:val="00A960A1"/>
    <w:rsid w:val="00A968BE"/>
    <w:rsid w:val="00A96C66"/>
    <w:rsid w:val="00A970ED"/>
    <w:rsid w:val="00A9764F"/>
    <w:rsid w:val="00AA080D"/>
    <w:rsid w:val="00AA0849"/>
    <w:rsid w:val="00AA0D6F"/>
    <w:rsid w:val="00AA0E62"/>
    <w:rsid w:val="00AA0FB7"/>
    <w:rsid w:val="00AA0FDA"/>
    <w:rsid w:val="00AA159C"/>
    <w:rsid w:val="00AA17F3"/>
    <w:rsid w:val="00AA2F56"/>
    <w:rsid w:val="00AA33BA"/>
    <w:rsid w:val="00AA3CDE"/>
    <w:rsid w:val="00AA3F6D"/>
    <w:rsid w:val="00AA4E30"/>
    <w:rsid w:val="00AA5771"/>
    <w:rsid w:val="00AA5C2E"/>
    <w:rsid w:val="00AA638D"/>
    <w:rsid w:val="00AA6597"/>
    <w:rsid w:val="00AA682D"/>
    <w:rsid w:val="00AA692F"/>
    <w:rsid w:val="00AA6A17"/>
    <w:rsid w:val="00AA7814"/>
    <w:rsid w:val="00AB02F0"/>
    <w:rsid w:val="00AB06A9"/>
    <w:rsid w:val="00AB0C66"/>
    <w:rsid w:val="00AB0D30"/>
    <w:rsid w:val="00AB1714"/>
    <w:rsid w:val="00AB1A7D"/>
    <w:rsid w:val="00AB1EA7"/>
    <w:rsid w:val="00AB2BFC"/>
    <w:rsid w:val="00AB2F9A"/>
    <w:rsid w:val="00AB510C"/>
    <w:rsid w:val="00AB6109"/>
    <w:rsid w:val="00AB65F9"/>
    <w:rsid w:val="00AB6E4D"/>
    <w:rsid w:val="00AB777C"/>
    <w:rsid w:val="00AC0928"/>
    <w:rsid w:val="00AC178D"/>
    <w:rsid w:val="00AC1860"/>
    <w:rsid w:val="00AC217C"/>
    <w:rsid w:val="00AC26A0"/>
    <w:rsid w:val="00AC26CC"/>
    <w:rsid w:val="00AC3018"/>
    <w:rsid w:val="00AC32CD"/>
    <w:rsid w:val="00AC3586"/>
    <w:rsid w:val="00AC3746"/>
    <w:rsid w:val="00AC4AA4"/>
    <w:rsid w:val="00AC4ED5"/>
    <w:rsid w:val="00AC509B"/>
    <w:rsid w:val="00AC53BF"/>
    <w:rsid w:val="00AC5E64"/>
    <w:rsid w:val="00AC6D43"/>
    <w:rsid w:val="00AC7667"/>
    <w:rsid w:val="00AC7BD1"/>
    <w:rsid w:val="00AD0020"/>
    <w:rsid w:val="00AD0830"/>
    <w:rsid w:val="00AD12A1"/>
    <w:rsid w:val="00AD19C0"/>
    <w:rsid w:val="00AD2217"/>
    <w:rsid w:val="00AD22B2"/>
    <w:rsid w:val="00AD34A9"/>
    <w:rsid w:val="00AD41FA"/>
    <w:rsid w:val="00AD54C0"/>
    <w:rsid w:val="00AD5A72"/>
    <w:rsid w:val="00AD5AA8"/>
    <w:rsid w:val="00AD628F"/>
    <w:rsid w:val="00AD633F"/>
    <w:rsid w:val="00AD666E"/>
    <w:rsid w:val="00AD67AA"/>
    <w:rsid w:val="00AD77BC"/>
    <w:rsid w:val="00AE0270"/>
    <w:rsid w:val="00AE0499"/>
    <w:rsid w:val="00AE0821"/>
    <w:rsid w:val="00AE0CEC"/>
    <w:rsid w:val="00AE1058"/>
    <w:rsid w:val="00AE111D"/>
    <w:rsid w:val="00AE190D"/>
    <w:rsid w:val="00AE2723"/>
    <w:rsid w:val="00AE28F6"/>
    <w:rsid w:val="00AE30C8"/>
    <w:rsid w:val="00AE3F20"/>
    <w:rsid w:val="00AE46E2"/>
    <w:rsid w:val="00AE48DB"/>
    <w:rsid w:val="00AE4997"/>
    <w:rsid w:val="00AE5AA5"/>
    <w:rsid w:val="00AE6341"/>
    <w:rsid w:val="00AE6CF3"/>
    <w:rsid w:val="00AE74B3"/>
    <w:rsid w:val="00AF078B"/>
    <w:rsid w:val="00AF1459"/>
    <w:rsid w:val="00AF1AE6"/>
    <w:rsid w:val="00AF1C0A"/>
    <w:rsid w:val="00AF2016"/>
    <w:rsid w:val="00AF2962"/>
    <w:rsid w:val="00AF2E9D"/>
    <w:rsid w:val="00AF3370"/>
    <w:rsid w:val="00AF3A0E"/>
    <w:rsid w:val="00AF3BBB"/>
    <w:rsid w:val="00AF3C84"/>
    <w:rsid w:val="00AF420B"/>
    <w:rsid w:val="00AF4BB7"/>
    <w:rsid w:val="00AF4FE5"/>
    <w:rsid w:val="00AF5795"/>
    <w:rsid w:val="00AF5A15"/>
    <w:rsid w:val="00AF640B"/>
    <w:rsid w:val="00AF69A6"/>
    <w:rsid w:val="00AF69B8"/>
    <w:rsid w:val="00AF6D48"/>
    <w:rsid w:val="00AF6D72"/>
    <w:rsid w:val="00B00388"/>
    <w:rsid w:val="00B00D5D"/>
    <w:rsid w:val="00B02116"/>
    <w:rsid w:val="00B02189"/>
    <w:rsid w:val="00B021D8"/>
    <w:rsid w:val="00B02309"/>
    <w:rsid w:val="00B02347"/>
    <w:rsid w:val="00B02684"/>
    <w:rsid w:val="00B02BF0"/>
    <w:rsid w:val="00B03098"/>
    <w:rsid w:val="00B03759"/>
    <w:rsid w:val="00B03FA1"/>
    <w:rsid w:val="00B043AD"/>
    <w:rsid w:val="00B059E6"/>
    <w:rsid w:val="00B05BEE"/>
    <w:rsid w:val="00B05FD3"/>
    <w:rsid w:val="00B06882"/>
    <w:rsid w:val="00B068DC"/>
    <w:rsid w:val="00B07BF1"/>
    <w:rsid w:val="00B07F73"/>
    <w:rsid w:val="00B104E9"/>
    <w:rsid w:val="00B10B2A"/>
    <w:rsid w:val="00B1145E"/>
    <w:rsid w:val="00B1234B"/>
    <w:rsid w:val="00B126F7"/>
    <w:rsid w:val="00B12E0B"/>
    <w:rsid w:val="00B133F6"/>
    <w:rsid w:val="00B1365A"/>
    <w:rsid w:val="00B137BC"/>
    <w:rsid w:val="00B1402D"/>
    <w:rsid w:val="00B14503"/>
    <w:rsid w:val="00B14CB0"/>
    <w:rsid w:val="00B14EB8"/>
    <w:rsid w:val="00B1559D"/>
    <w:rsid w:val="00B16566"/>
    <w:rsid w:val="00B1665A"/>
    <w:rsid w:val="00B1681C"/>
    <w:rsid w:val="00B16D21"/>
    <w:rsid w:val="00B1718D"/>
    <w:rsid w:val="00B17AF5"/>
    <w:rsid w:val="00B200F5"/>
    <w:rsid w:val="00B20F7E"/>
    <w:rsid w:val="00B213E1"/>
    <w:rsid w:val="00B21D8D"/>
    <w:rsid w:val="00B21E93"/>
    <w:rsid w:val="00B2203C"/>
    <w:rsid w:val="00B225AA"/>
    <w:rsid w:val="00B22AD1"/>
    <w:rsid w:val="00B22C3F"/>
    <w:rsid w:val="00B23A04"/>
    <w:rsid w:val="00B23ADA"/>
    <w:rsid w:val="00B23CC9"/>
    <w:rsid w:val="00B24A2C"/>
    <w:rsid w:val="00B24C43"/>
    <w:rsid w:val="00B24C82"/>
    <w:rsid w:val="00B25582"/>
    <w:rsid w:val="00B25D96"/>
    <w:rsid w:val="00B26346"/>
    <w:rsid w:val="00B266FD"/>
    <w:rsid w:val="00B26C56"/>
    <w:rsid w:val="00B27AEE"/>
    <w:rsid w:val="00B27CDC"/>
    <w:rsid w:val="00B3008C"/>
    <w:rsid w:val="00B3054B"/>
    <w:rsid w:val="00B3151F"/>
    <w:rsid w:val="00B322D7"/>
    <w:rsid w:val="00B326CB"/>
    <w:rsid w:val="00B33055"/>
    <w:rsid w:val="00B333AA"/>
    <w:rsid w:val="00B3450C"/>
    <w:rsid w:val="00B3471D"/>
    <w:rsid w:val="00B35269"/>
    <w:rsid w:val="00B35896"/>
    <w:rsid w:val="00B37A5C"/>
    <w:rsid w:val="00B37DA7"/>
    <w:rsid w:val="00B403E5"/>
    <w:rsid w:val="00B40675"/>
    <w:rsid w:val="00B40F5A"/>
    <w:rsid w:val="00B4167F"/>
    <w:rsid w:val="00B41A6D"/>
    <w:rsid w:val="00B42333"/>
    <w:rsid w:val="00B42347"/>
    <w:rsid w:val="00B43186"/>
    <w:rsid w:val="00B43794"/>
    <w:rsid w:val="00B43912"/>
    <w:rsid w:val="00B43B8F"/>
    <w:rsid w:val="00B43C9B"/>
    <w:rsid w:val="00B43D56"/>
    <w:rsid w:val="00B43FE1"/>
    <w:rsid w:val="00B446E2"/>
    <w:rsid w:val="00B462B6"/>
    <w:rsid w:val="00B46E16"/>
    <w:rsid w:val="00B516BA"/>
    <w:rsid w:val="00B51F0D"/>
    <w:rsid w:val="00B52F6C"/>
    <w:rsid w:val="00B553A8"/>
    <w:rsid w:val="00B553DD"/>
    <w:rsid w:val="00B55931"/>
    <w:rsid w:val="00B55A46"/>
    <w:rsid w:val="00B56199"/>
    <w:rsid w:val="00B562FF"/>
    <w:rsid w:val="00B56385"/>
    <w:rsid w:val="00B56DC6"/>
    <w:rsid w:val="00B56E0D"/>
    <w:rsid w:val="00B57C4E"/>
    <w:rsid w:val="00B6032F"/>
    <w:rsid w:val="00B609FC"/>
    <w:rsid w:val="00B60AC6"/>
    <w:rsid w:val="00B61C68"/>
    <w:rsid w:val="00B61CEF"/>
    <w:rsid w:val="00B61EE0"/>
    <w:rsid w:val="00B622E1"/>
    <w:rsid w:val="00B62CCD"/>
    <w:rsid w:val="00B63063"/>
    <w:rsid w:val="00B630E6"/>
    <w:rsid w:val="00B635CC"/>
    <w:rsid w:val="00B65064"/>
    <w:rsid w:val="00B6508A"/>
    <w:rsid w:val="00B65771"/>
    <w:rsid w:val="00B65D7D"/>
    <w:rsid w:val="00B6715B"/>
    <w:rsid w:val="00B674D6"/>
    <w:rsid w:val="00B6776D"/>
    <w:rsid w:val="00B67814"/>
    <w:rsid w:val="00B67E94"/>
    <w:rsid w:val="00B67FC8"/>
    <w:rsid w:val="00B70307"/>
    <w:rsid w:val="00B70B44"/>
    <w:rsid w:val="00B716D7"/>
    <w:rsid w:val="00B71994"/>
    <w:rsid w:val="00B72099"/>
    <w:rsid w:val="00B72F2B"/>
    <w:rsid w:val="00B738A6"/>
    <w:rsid w:val="00B73C7C"/>
    <w:rsid w:val="00B74C27"/>
    <w:rsid w:val="00B7513B"/>
    <w:rsid w:val="00B75683"/>
    <w:rsid w:val="00B75DEB"/>
    <w:rsid w:val="00B7676E"/>
    <w:rsid w:val="00B76BA8"/>
    <w:rsid w:val="00B76C2A"/>
    <w:rsid w:val="00B76CEF"/>
    <w:rsid w:val="00B771EC"/>
    <w:rsid w:val="00B77BDF"/>
    <w:rsid w:val="00B77CAE"/>
    <w:rsid w:val="00B77F7B"/>
    <w:rsid w:val="00B80132"/>
    <w:rsid w:val="00B80D71"/>
    <w:rsid w:val="00B81480"/>
    <w:rsid w:val="00B82071"/>
    <w:rsid w:val="00B82229"/>
    <w:rsid w:val="00B82306"/>
    <w:rsid w:val="00B8248B"/>
    <w:rsid w:val="00B828D9"/>
    <w:rsid w:val="00B82D82"/>
    <w:rsid w:val="00B833E6"/>
    <w:rsid w:val="00B83594"/>
    <w:rsid w:val="00B83B6E"/>
    <w:rsid w:val="00B847A6"/>
    <w:rsid w:val="00B848D6"/>
    <w:rsid w:val="00B84F3E"/>
    <w:rsid w:val="00B854EC"/>
    <w:rsid w:val="00B854F5"/>
    <w:rsid w:val="00B8596E"/>
    <w:rsid w:val="00B85D15"/>
    <w:rsid w:val="00B85EC0"/>
    <w:rsid w:val="00B85FF9"/>
    <w:rsid w:val="00B86073"/>
    <w:rsid w:val="00B8714D"/>
    <w:rsid w:val="00B904BD"/>
    <w:rsid w:val="00B909DA"/>
    <w:rsid w:val="00B91024"/>
    <w:rsid w:val="00B92318"/>
    <w:rsid w:val="00B929F3"/>
    <w:rsid w:val="00B92D44"/>
    <w:rsid w:val="00B93071"/>
    <w:rsid w:val="00B93975"/>
    <w:rsid w:val="00B94260"/>
    <w:rsid w:val="00B94680"/>
    <w:rsid w:val="00B94856"/>
    <w:rsid w:val="00B953B5"/>
    <w:rsid w:val="00B957BE"/>
    <w:rsid w:val="00B95F7D"/>
    <w:rsid w:val="00B96462"/>
    <w:rsid w:val="00B9696D"/>
    <w:rsid w:val="00B97C38"/>
    <w:rsid w:val="00BA049E"/>
    <w:rsid w:val="00BA0812"/>
    <w:rsid w:val="00BA094E"/>
    <w:rsid w:val="00BA1003"/>
    <w:rsid w:val="00BA1227"/>
    <w:rsid w:val="00BA1A73"/>
    <w:rsid w:val="00BA1E02"/>
    <w:rsid w:val="00BA2047"/>
    <w:rsid w:val="00BA229C"/>
    <w:rsid w:val="00BA390C"/>
    <w:rsid w:val="00BA41C1"/>
    <w:rsid w:val="00BA4343"/>
    <w:rsid w:val="00BA4389"/>
    <w:rsid w:val="00BA55A9"/>
    <w:rsid w:val="00BA56B6"/>
    <w:rsid w:val="00BA62A2"/>
    <w:rsid w:val="00BA6689"/>
    <w:rsid w:val="00BA7358"/>
    <w:rsid w:val="00BA7812"/>
    <w:rsid w:val="00BA7A8A"/>
    <w:rsid w:val="00BA7B97"/>
    <w:rsid w:val="00BB0629"/>
    <w:rsid w:val="00BB0B65"/>
    <w:rsid w:val="00BB19C3"/>
    <w:rsid w:val="00BB318F"/>
    <w:rsid w:val="00BB3790"/>
    <w:rsid w:val="00BB4774"/>
    <w:rsid w:val="00BB5DB4"/>
    <w:rsid w:val="00BB6488"/>
    <w:rsid w:val="00BB69BA"/>
    <w:rsid w:val="00BB6CDC"/>
    <w:rsid w:val="00BC0271"/>
    <w:rsid w:val="00BC036C"/>
    <w:rsid w:val="00BC0464"/>
    <w:rsid w:val="00BC0804"/>
    <w:rsid w:val="00BC1925"/>
    <w:rsid w:val="00BC1F5C"/>
    <w:rsid w:val="00BC2AF4"/>
    <w:rsid w:val="00BC2F38"/>
    <w:rsid w:val="00BC376B"/>
    <w:rsid w:val="00BC3A78"/>
    <w:rsid w:val="00BC5046"/>
    <w:rsid w:val="00BC6309"/>
    <w:rsid w:val="00BC6845"/>
    <w:rsid w:val="00BC6A4B"/>
    <w:rsid w:val="00BC7511"/>
    <w:rsid w:val="00BD05CF"/>
    <w:rsid w:val="00BD08B1"/>
    <w:rsid w:val="00BD0974"/>
    <w:rsid w:val="00BD11EA"/>
    <w:rsid w:val="00BD282E"/>
    <w:rsid w:val="00BD40E4"/>
    <w:rsid w:val="00BD4847"/>
    <w:rsid w:val="00BD58AD"/>
    <w:rsid w:val="00BD58E6"/>
    <w:rsid w:val="00BD6563"/>
    <w:rsid w:val="00BD656D"/>
    <w:rsid w:val="00BD6C21"/>
    <w:rsid w:val="00BE0A29"/>
    <w:rsid w:val="00BE0CD2"/>
    <w:rsid w:val="00BE1663"/>
    <w:rsid w:val="00BE1ECA"/>
    <w:rsid w:val="00BE3235"/>
    <w:rsid w:val="00BE3A74"/>
    <w:rsid w:val="00BE3F52"/>
    <w:rsid w:val="00BE4F76"/>
    <w:rsid w:val="00BE50C2"/>
    <w:rsid w:val="00BE51A5"/>
    <w:rsid w:val="00BE63B8"/>
    <w:rsid w:val="00BE67D8"/>
    <w:rsid w:val="00BE73C3"/>
    <w:rsid w:val="00BE774A"/>
    <w:rsid w:val="00BF0830"/>
    <w:rsid w:val="00BF0B02"/>
    <w:rsid w:val="00BF1041"/>
    <w:rsid w:val="00BF234E"/>
    <w:rsid w:val="00BF23BC"/>
    <w:rsid w:val="00BF2B3D"/>
    <w:rsid w:val="00BF2B62"/>
    <w:rsid w:val="00BF36A9"/>
    <w:rsid w:val="00BF4002"/>
    <w:rsid w:val="00BF404A"/>
    <w:rsid w:val="00BF4BA0"/>
    <w:rsid w:val="00BF4BE3"/>
    <w:rsid w:val="00BF506E"/>
    <w:rsid w:val="00BF5CB2"/>
    <w:rsid w:val="00BF5EDB"/>
    <w:rsid w:val="00BF68C8"/>
    <w:rsid w:val="00BF6AB1"/>
    <w:rsid w:val="00BF7455"/>
    <w:rsid w:val="00BF7B29"/>
    <w:rsid w:val="00BF7CF4"/>
    <w:rsid w:val="00BF7DB2"/>
    <w:rsid w:val="00C007E0"/>
    <w:rsid w:val="00C00C7A"/>
    <w:rsid w:val="00C00DC2"/>
    <w:rsid w:val="00C01539"/>
    <w:rsid w:val="00C019E2"/>
    <w:rsid w:val="00C01DC5"/>
    <w:rsid w:val="00C0209E"/>
    <w:rsid w:val="00C02437"/>
    <w:rsid w:val="00C0247D"/>
    <w:rsid w:val="00C025E5"/>
    <w:rsid w:val="00C02DB9"/>
    <w:rsid w:val="00C0315E"/>
    <w:rsid w:val="00C03B44"/>
    <w:rsid w:val="00C03EAD"/>
    <w:rsid w:val="00C043AD"/>
    <w:rsid w:val="00C04449"/>
    <w:rsid w:val="00C04C86"/>
    <w:rsid w:val="00C04F81"/>
    <w:rsid w:val="00C058A3"/>
    <w:rsid w:val="00C059F1"/>
    <w:rsid w:val="00C06072"/>
    <w:rsid w:val="00C064CC"/>
    <w:rsid w:val="00C0671F"/>
    <w:rsid w:val="00C0693F"/>
    <w:rsid w:val="00C06943"/>
    <w:rsid w:val="00C06BB7"/>
    <w:rsid w:val="00C0740A"/>
    <w:rsid w:val="00C07502"/>
    <w:rsid w:val="00C07C6C"/>
    <w:rsid w:val="00C10CB4"/>
    <w:rsid w:val="00C11654"/>
    <w:rsid w:val="00C11904"/>
    <w:rsid w:val="00C12D99"/>
    <w:rsid w:val="00C12ED8"/>
    <w:rsid w:val="00C138B4"/>
    <w:rsid w:val="00C13A68"/>
    <w:rsid w:val="00C15116"/>
    <w:rsid w:val="00C15E37"/>
    <w:rsid w:val="00C16EED"/>
    <w:rsid w:val="00C1720B"/>
    <w:rsid w:val="00C178C4"/>
    <w:rsid w:val="00C17EF9"/>
    <w:rsid w:val="00C21925"/>
    <w:rsid w:val="00C21D34"/>
    <w:rsid w:val="00C22225"/>
    <w:rsid w:val="00C226F6"/>
    <w:rsid w:val="00C229FD"/>
    <w:rsid w:val="00C23397"/>
    <w:rsid w:val="00C233A0"/>
    <w:rsid w:val="00C244AE"/>
    <w:rsid w:val="00C25359"/>
    <w:rsid w:val="00C256B5"/>
    <w:rsid w:val="00C259E3"/>
    <w:rsid w:val="00C25EE8"/>
    <w:rsid w:val="00C2622C"/>
    <w:rsid w:val="00C266FB"/>
    <w:rsid w:val="00C26E03"/>
    <w:rsid w:val="00C2723B"/>
    <w:rsid w:val="00C2771B"/>
    <w:rsid w:val="00C27762"/>
    <w:rsid w:val="00C27A88"/>
    <w:rsid w:val="00C30C6E"/>
    <w:rsid w:val="00C31108"/>
    <w:rsid w:val="00C31150"/>
    <w:rsid w:val="00C316CD"/>
    <w:rsid w:val="00C31BFA"/>
    <w:rsid w:val="00C32A45"/>
    <w:rsid w:val="00C331C2"/>
    <w:rsid w:val="00C33A86"/>
    <w:rsid w:val="00C341F5"/>
    <w:rsid w:val="00C347D0"/>
    <w:rsid w:val="00C348D1"/>
    <w:rsid w:val="00C34E1D"/>
    <w:rsid w:val="00C34EA9"/>
    <w:rsid w:val="00C3614D"/>
    <w:rsid w:val="00C36C15"/>
    <w:rsid w:val="00C36E0D"/>
    <w:rsid w:val="00C37A05"/>
    <w:rsid w:val="00C37FD4"/>
    <w:rsid w:val="00C40ADA"/>
    <w:rsid w:val="00C415DB"/>
    <w:rsid w:val="00C42C83"/>
    <w:rsid w:val="00C43774"/>
    <w:rsid w:val="00C43A30"/>
    <w:rsid w:val="00C43BD2"/>
    <w:rsid w:val="00C43F39"/>
    <w:rsid w:val="00C4403E"/>
    <w:rsid w:val="00C443F8"/>
    <w:rsid w:val="00C44689"/>
    <w:rsid w:val="00C46011"/>
    <w:rsid w:val="00C46127"/>
    <w:rsid w:val="00C46B83"/>
    <w:rsid w:val="00C47230"/>
    <w:rsid w:val="00C4754E"/>
    <w:rsid w:val="00C50106"/>
    <w:rsid w:val="00C5012E"/>
    <w:rsid w:val="00C5064E"/>
    <w:rsid w:val="00C50969"/>
    <w:rsid w:val="00C51DC9"/>
    <w:rsid w:val="00C5289B"/>
    <w:rsid w:val="00C53215"/>
    <w:rsid w:val="00C537DF"/>
    <w:rsid w:val="00C53FBC"/>
    <w:rsid w:val="00C540D2"/>
    <w:rsid w:val="00C54A6C"/>
    <w:rsid w:val="00C561D4"/>
    <w:rsid w:val="00C567C6"/>
    <w:rsid w:val="00C60D75"/>
    <w:rsid w:val="00C60E15"/>
    <w:rsid w:val="00C611D8"/>
    <w:rsid w:val="00C613FB"/>
    <w:rsid w:val="00C6189E"/>
    <w:rsid w:val="00C62464"/>
    <w:rsid w:val="00C62B91"/>
    <w:rsid w:val="00C63E72"/>
    <w:rsid w:val="00C6433D"/>
    <w:rsid w:val="00C6611F"/>
    <w:rsid w:val="00C66FA3"/>
    <w:rsid w:val="00C67B93"/>
    <w:rsid w:val="00C72463"/>
    <w:rsid w:val="00C738B1"/>
    <w:rsid w:val="00C73AC8"/>
    <w:rsid w:val="00C73C2F"/>
    <w:rsid w:val="00C73FFE"/>
    <w:rsid w:val="00C74404"/>
    <w:rsid w:val="00C744B6"/>
    <w:rsid w:val="00C74FF1"/>
    <w:rsid w:val="00C750D8"/>
    <w:rsid w:val="00C77D08"/>
    <w:rsid w:val="00C77F21"/>
    <w:rsid w:val="00C806C3"/>
    <w:rsid w:val="00C809CF"/>
    <w:rsid w:val="00C80A2C"/>
    <w:rsid w:val="00C81B91"/>
    <w:rsid w:val="00C8247F"/>
    <w:rsid w:val="00C829AF"/>
    <w:rsid w:val="00C82BAA"/>
    <w:rsid w:val="00C83ABD"/>
    <w:rsid w:val="00C83B27"/>
    <w:rsid w:val="00C83C04"/>
    <w:rsid w:val="00C840F5"/>
    <w:rsid w:val="00C844C7"/>
    <w:rsid w:val="00C8544C"/>
    <w:rsid w:val="00C855D9"/>
    <w:rsid w:val="00C8574A"/>
    <w:rsid w:val="00C862B0"/>
    <w:rsid w:val="00C864F1"/>
    <w:rsid w:val="00C8697D"/>
    <w:rsid w:val="00C87108"/>
    <w:rsid w:val="00C877E1"/>
    <w:rsid w:val="00C87B85"/>
    <w:rsid w:val="00C9013B"/>
    <w:rsid w:val="00C902B3"/>
    <w:rsid w:val="00C90641"/>
    <w:rsid w:val="00C90F75"/>
    <w:rsid w:val="00C9173B"/>
    <w:rsid w:val="00C9177C"/>
    <w:rsid w:val="00C91C11"/>
    <w:rsid w:val="00C925C3"/>
    <w:rsid w:val="00C925F2"/>
    <w:rsid w:val="00C934CA"/>
    <w:rsid w:val="00C9479D"/>
    <w:rsid w:val="00C9489E"/>
    <w:rsid w:val="00C97312"/>
    <w:rsid w:val="00C976ED"/>
    <w:rsid w:val="00C97BD6"/>
    <w:rsid w:val="00CA0092"/>
    <w:rsid w:val="00CA0DD6"/>
    <w:rsid w:val="00CA1267"/>
    <w:rsid w:val="00CA1453"/>
    <w:rsid w:val="00CA192F"/>
    <w:rsid w:val="00CA2E6A"/>
    <w:rsid w:val="00CA3133"/>
    <w:rsid w:val="00CA3A92"/>
    <w:rsid w:val="00CA5ACD"/>
    <w:rsid w:val="00CA62AC"/>
    <w:rsid w:val="00CA6810"/>
    <w:rsid w:val="00CA6A31"/>
    <w:rsid w:val="00CA6AC8"/>
    <w:rsid w:val="00CA6F0B"/>
    <w:rsid w:val="00CA7D30"/>
    <w:rsid w:val="00CA7FDF"/>
    <w:rsid w:val="00CB03D4"/>
    <w:rsid w:val="00CB0C7B"/>
    <w:rsid w:val="00CB1481"/>
    <w:rsid w:val="00CB1664"/>
    <w:rsid w:val="00CB28C7"/>
    <w:rsid w:val="00CB2A1A"/>
    <w:rsid w:val="00CB303F"/>
    <w:rsid w:val="00CB309D"/>
    <w:rsid w:val="00CB329B"/>
    <w:rsid w:val="00CB34F4"/>
    <w:rsid w:val="00CB3811"/>
    <w:rsid w:val="00CB3EE2"/>
    <w:rsid w:val="00CB432D"/>
    <w:rsid w:val="00CB56B5"/>
    <w:rsid w:val="00CB5FE8"/>
    <w:rsid w:val="00CB640D"/>
    <w:rsid w:val="00CB7612"/>
    <w:rsid w:val="00CB79AC"/>
    <w:rsid w:val="00CC0C98"/>
    <w:rsid w:val="00CC27B7"/>
    <w:rsid w:val="00CC2F79"/>
    <w:rsid w:val="00CC32FF"/>
    <w:rsid w:val="00CC3EE3"/>
    <w:rsid w:val="00CC40AF"/>
    <w:rsid w:val="00CC4D3B"/>
    <w:rsid w:val="00CC4E63"/>
    <w:rsid w:val="00CC57A8"/>
    <w:rsid w:val="00CC5A72"/>
    <w:rsid w:val="00CC6054"/>
    <w:rsid w:val="00CC655E"/>
    <w:rsid w:val="00CC68EB"/>
    <w:rsid w:val="00CC6F12"/>
    <w:rsid w:val="00CC77D5"/>
    <w:rsid w:val="00CC7F23"/>
    <w:rsid w:val="00CD0372"/>
    <w:rsid w:val="00CD0654"/>
    <w:rsid w:val="00CD0F2D"/>
    <w:rsid w:val="00CD1980"/>
    <w:rsid w:val="00CD2CB7"/>
    <w:rsid w:val="00CD2F31"/>
    <w:rsid w:val="00CD3129"/>
    <w:rsid w:val="00CD318D"/>
    <w:rsid w:val="00CD3999"/>
    <w:rsid w:val="00CD3FFC"/>
    <w:rsid w:val="00CD4577"/>
    <w:rsid w:val="00CD4B76"/>
    <w:rsid w:val="00CD51C8"/>
    <w:rsid w:val="00CD58FF"/>
    <w:rsid w:val="00CD5A96"/>
    <w:rsid w:val="00CD5B56"/>
    <w:rsid w:val="00CD5EDC"/>
    <w:rsid w:val="00CD5F54"/>
    <w:rsid w:val="00CD5F9E"/>
    <w:rsid w:val="00CD65F1"/>
    <w:rsid w:val="00CD6AC9"/>
    <w:rsid w:val="00CD6E82"/>
    <w:rsid w:val="00CD70C5"/>
    <w:rsid w:val="00CD7809"/>
    <w:rsid w:val="00CD7DD8"/>
    <w:rsid w:val="00CE06C4"/>
    <w:rsid w:val="00CE0A7E"/>
    <w:rsid w:val="00CE16CD"/>
    <w:rsid w:val="00CE2AD1"/>
    <w:rsid w:val="00CE378A"/>
    <w:rsid w:val="00CE3A15"/>
    <w:rsid w:val="00CE3B9A"/>
    <w:rsid w:val="00CE3BEA"/>
    <w:rsid w:val="00CE447A"/>
    <w:rsid w:val="00CE4ACA"/>
    <w:rsid w:val="00CE4C7A"/>
    <w:rsid w:val="00CE5DC2"/>
    <w:rsid w:val="00CE5EE5"/>
    <w:rsid w:val="00CE6E61"/>
    <w:rsid w:val="00CE72C4"/>
    <w:rsid w:val="00CE764A"/>
    <w:rsid w:val="00CF00D1"/>
    <w:rsid w:val="00CF0F57"/>
    <w:rsid w:val="00CF1184"/>
    <w:rsid w:val="00CF12CF"/>
    <w:rsid w:val="00CF2060"/>
    <w:rsid w:val="00CF27F9"/>
    <w:rsid w:val="00CF2C79"/>
    <w:rsid w:val="00CF2D33"/>
    <w:rsid w:val="00CF31F4"/>
    <w:rsid w:val="00CF4B76"/>
    <w:rsid w:val="00CF5503"/>
    <w:rsid w:val="00CF5E1C"/>
    <w:rsid w:val="00CF5E73"/>
    <w:rsid w:val="00CF5EEF"/>
    <w:rsid w:val="00CF6E59"/>
    <w:rsid w:val="00D002AC"/>
    <w:rsid w:val="00D00592"/>
    <w:rsid w:val="00D009F3"/>
    <w:rsid w:val="00D00BA5"/>
    <w:rsid w:val="00D01763"/>
    <w:rsid w:val="00D01862"/>
    <w:rsid w:val="00D01D24"/>
    <w:rsid w:val="00D02596"/>
    <w:rsid w:val="00D02A72"/>
    <w:rsid w:val="00D02D2D"/>
    <w:rsid w:val="00D03664"/>
    <w:rsid w:val="00D03859"/>
    <w:rsid w:val="00D04757"/>
    <w:rsid w:val="00D04CF2"/>
    <w:rsid w:val="00D0555F"/>
    <w:rsid w:val="00D06812"/>
    <w:rsid w:val="00D10131"/>
    <w:rsid w:val="00D105C7"/>
    <w:rsid w:val="00D116AE"/>
    <w:rsid w:val="00D11962"/>
    <w:rsid w:val="00D11D70"/>
    <w:rsid w:val="00D121B6"/>
    <w:rsid w:val="00D123EA"/>
    <w:rsid w:val="00D12B48"/>
    <w:rsid w:val="00D13AD6"/>
    <w:rsid w:val="00D13F98"/>
    <w:rsid w:val="00D142D4"/>
    <w:rsid w:val="00D14A2C"/>
    <w:rsid w:val="00D14F04"/>
    <w:rsid w:val="00D157D1"/>
    <w:rsid w:val="00D15A33"/>
    <w:rsid w:val="00D15C48"/>
    <w:rsid w:val="00D163AC"/>
    <w:rsid w:val="00D16AE6"/>
    <w:rsid w:val="00D16E69"/>
    <w:rsid w:val="00D174F6"/>
    <w:rsid w:val="00D20ED5"/>
    <w:rsid w:val="00D210C5"/>
    <w:rsid w:val="00D21737"/>
    <w:rsid w:val="00D217B7"/>
    <w:rsid w:val="00D21D45"/>
    <w:rsid w:val="00D229B2"/>
    <w:rsid w:val="00D23097"/>
    <w:rsid w:val="00D231ED"/>
    <w:rsid w:val="00D23233"/>
    <w:rsid w:val="00D23754"/>
    <w:rsid w:val="00D240EC"/>
    <w:rsid w:val="00D24499"/>
    <w:rsid w:val="00D251EF"/>
    <w:rsid w:val="00D260A9"/>
    <w:rsid w:val="00D26122"/>
    <w:rsid w:val="00D2658D"/>
    <w:rsid w:val="00D2681F"/>
    <w:rsid w:val="00D26999"/>
    <w:rsid w:val="00D26FA7"/>
    <w:rsid w:val="00D2738D"/>
    <w:rsid w:val="00D274C7"/>
    <w:rsid w:val="00D27E4F"/>
    <w:rsid w:val="00D27ED3"/>
    <w:rsid w:val="00D302FC"/>
    <w:rsid w:val="00D30AEA"/>
    <w:rsid w:val="00D30FC3"/>
    <w:rsid w:val="00D31731"/>
    <w:rsid w:val="00D328F1"/>
    <w:rsid w:val="00D3325F"/>
    <w:rsid w:val="00D33FB7"/>
    <w:rsid w:val="00D34408"/>
    <w:rsid w:val="00D34847"/>
    <w:rsid w:val="00D348BD"/>
    <w:rsid w:val="00D349DB"/>
    <w:rsid w:val="00D34E6F"/>
    <w:rsid w:val="00D352BA"/>
    <w:rsid w:val="00D35FD9"/>
    <w:rsid w:val="00D36589"/>
    <w:rsid w:val="00D36956"/>
    <w:rsid w:val="00D37343"/>
    <w:rsid w:val="00D374E9"/>
    <w:rsid w:val="00D3771E"/>
    <w:rsid w:val="00D37F85"/>
    <w:rsid w:val="00D40E43"/>
    <w:rsid w:val="00D41098"/>
    <w:rsid w:val="00D4145F"/>
    <w:rsid w:val="00D42455"/>
    <w:rsid w:val="00D43289"/>
    <w:rsid w:val="00D45622"/>
    <w:rsid w:val="00D4619E"/>
    <w:rsid w:val="00D461D4"/>
    <w:rsid w:val="00D4689C"/>
    <w:rsid w:val="00D4692C"/>
    <w:rsid w:val="00D46DA0"/>
    <w:rsid w:val="00D47572"/>
    <w:rsid w:val="00D477C1"/>
    <w:rsid w:val="00D47FAB"/>
    <w:rsid w:val="00D50EDC"/>
    <w:rsid w:val="00D5114D"/>
    <w:rsid w:val="00D514C4"/>
    <w:rsid w:val="00D51752"/>
    <w:rsid w:val="00D51844"/>
    <w:rsid w:val="00D52C6A"/>
    <w:rsid w:val="00D52DEA"/>
    <w:rsid w:val="00D52F8B"/>
    <w:rsid w:val="00D5362B"/>
    <w:rsid w:val="00D539A6"/>
    <w:rsid w:val="00D53EA3"/>
    <w:rsid w:val="00D542F1"/>
    <w:rsid w:val="00D544B4"/>
    <w:rsid w:val="00D54512"/>
    <w:rsid w:val="00D54625"/>
    <w:rsid w:val="00D54E58"/>
    <w:rsid w:val="00D55131"/>
    <w:rsid w:val="00D5553C"/>
    <w:rsid w:val="00D55B7E"/>
    <w:rsid w:val="00D563D4"/>
    <w:rsid w:val="00D56502"/>
    <w:rsid w:val="00D56950"/>
    <w:rsid w:val="00D57B53"/>
    <w:rsid w:val="00D57DB1"/>
    <w:rsid w:val="00D600A8"/>
    <w:rsid w:val="00D61D0E"/>
    <w:rsid w:val="00D61DCB"/>
    <w:rsid w:val="00D64095"/>
    <w:rsid w:val="00D64AFC"/>
    <w:rsid w:val="00D654E9"/>
    <w:rsid w:val="00D66535"/>
    <w:rsid w:val="00D669AA"/>
    <w:rsid w:val="00D66E8C"/>
    <w:rsid w:val="00D6761E"/>
    <w:rsid w:val="00D70011"/>
    <w:rsid w:val="00D700A9"/>
    <w:rsid w:val="00D71561"/>
    <w:rsid w:val="00D71844"/>
    <w:rsid w:val="00D71A43"/>
    <w:rsid w:val="00D71B3D"/>
    <w:rsid w:val="00D72173"/>
    <w:rsid w:val="00D72182"/>
    <w:rsid w:val="00D72322"/>
    <w:rsid w:val="00D72644"/>
    <w:rsid w:val="00D741D2"/>
    <w:rsid w:val="00D7422E"/>
    <w:rsid w:val="00D746F3"/>
    <w:rsid w:val="00D7486D"/>
    <w:rsid w:val="00D7489C"/>
    <w:rsid w:val="00D74AA5"/>
    <w:rsid w:val="00D75009"/>
    <w:rsid w:val="00D7599B"/>
    <w:rsid w:val="00D75A23"/>
    <w:rsid w:val="00D75F79"/>
    <w:rsid w:val="00D76107"/>
    <w:rsid w:val="00D76117"/>
    <w:rsid w:val="00D7651A"/>
    <w:rsid w:val="00D768BE"/>
    <w:rsid w:val="00D769F0"/>
    <w:rsid w:val="00D7711C"/>
    <w:rsid w:val="00D773C2"/>
    <w:rsid w:val="00D77965"/>
    <w:rsid w:val="00D80328"/>
    <w:rsid w:val="00D81EA4"/>
    <w:rsid w:val="00D82C39"/>
    <w:rsid w:val="00D83715"/>
    <w:rsid w:val="00D83855"/>
    <w:rsid w:val="00D848BA"/>
    <w:rsid w:val="00D85003"/>
    <w:rsid w:val="00D85384"/>
    <w:rsid w:val="00D86CD2"/>
    <w:rsid w:val="00D86EB3"/>
    <w:rsid w:val="00D874DB"/>
    <w:rsid w:val="00D875AE"/>
    <w:rsid w:val="00D8791A"/>
    <w:rsid w:val="00D90069"/>
    <w:rsid w:val="00D90074"/>
    <w:rsid w:val="00D9022E"/>
    <w:rsid w:val="00D90821"/>
    <w:rsid w:val="00D919FD"/>
    <w:rsid w:val="00D91A12"/>
    <w:rsid w:val="00D91C28"/>
    <w:rsid w:val="00D91ECF"/>
    <w:rsid w:val="00D92288"/>
    <w:rsid w:val="00D9289C"/>
    <w:rsid w:val="00D92D45"/>
    <w:rsid w:val="00D93283"/>
    <w:rsid w:val="00D934EC"/>
    <w:rsid w:val="00D93647"/>
    <w:rsid w:val="00D93ADC"/>
    <w:rsid w:val="00D94A72"/>
    <w:rsid w:val="00D9535E"/>
    <w:rsid w:val="00D9580F"/>
    <w:rsid w:val="00D96937"/>
    <w:rsid w:val="00D9738E"/>
    <w:rsid w:val="00D97C36"/>
    <w:rsid w:val="00DA047F"/>
    <w:rsid w:val="00DA0CF4"/>
    <w:rsid w:val="00DA0F1A"/>
    <w:rsid w:val="00DA1220"/>
    <w:rsid w:val="00DA1C03"/>
    <w:rsid w:val="00DA1C55"/>
    <w:rsid w:val="00DA1C8C"/>
    <w:rsid w:val="00DA21D8"/>
    <w:rsid w:val="00DA30C7"/>
    <w:rsid w:val="00DA33CB"/>
    <w:rsid w:val="00DA3D5F"/>
    <w:rsid w:val="00DA40BB"/>
    <w:rsid w:val="00DA420C"/>
    <w:rsid w:val="00DA4223"/>
    <w:rsid w:val="00DA43A3"/>
    <w:rsid w:val="00DA4E6F"/>
    <w:rsid w:val="00DA55D7"/>
    <w:rsid w:val="00DA5611"/>
    <w:rsid w:val="00DA6326"/>
    <w:rsid w:val="00DA67D6"/>
    <w:rsid w:val="00DA69F4"/>
    <w:rsid w:val="00DA767D"/>
    <w:rsid w:val="00DB060F"/>
    <w:rsid w:val="00DB068C"/>
    <w:rsid w:val="00DB0893"/>
    <w:rsid w:val="00DB126A"/>
    <w:rsid w:val="00DB14E3"/>
    <w:rsid w:val="00DB24DC"/>
    <w:rsid w:val="00DB2CFE"/>
    <w:rsid w:val="00DB30CD"/>
    <w:rsid w:val="00DB361E"/>
    <w:rsid w:val="00DB3711"/>
    <w:rsid w:val="00DB3C3F"/>
    <w:rsid w:val="00DB3F17"/>
    <w:rsid w:val="00DB4851"/>
    <w:rsid w:val="00DB4DC4"/>
    <w:rsid w:val="00DB696B"/>
    <w:rsid w:val="00DB69F1"/>
    <w:rsid w:val="00DB6FF3"/>
    <w:rsid w:val="00DB77CF"/>
    <w:rsid w:val="00DC0109"/>
    <w:rsid w:val="00DC0461"/>
    <w:rsid w:val="00DC0676"/>
    <w:rsid w:val="00DC0A7B"/>
    <w:rsid w:val="00DC0F52"/>
    <w:rsid w:val="00DC0F85"/>
    <w:rsid w:val="00DC27E0"/>
    <w:rsid w:val="00DC3736"/>
    <w:rsid w:val="00DC501D"/>
    <w:rsid w:val="00DC5033"/>
    <w:rsid w:val="00DC6251"/>
    <w:rsid w:val="00DC7AA8"/>
    <w:rsid w:val="00DD0378"/>
    <w:rsid w:val="00DD0559"/>
    <w:rsid w:val="00DD1947"/>
    <w:rsid w:val="00DD2915"/>
    <w:rsid w:val="00DD2AD5"/>
    <w:rsid w:val="00DD3203"/>
    <w:rsid w:val="00DD3601"/>
    <w:rsid w:val="00DD4C48"/>
    <w:rsid w:val="00DD5B46"/>
    <w:rsid w:val="00DD70F0"/>
    <w:rsid w:val="00DD7F9D"/>
    <w:rsid w:val="00DE07DF"/>
    <w:rsid w:val="00DE0EE7"/>
    <w:rsid w:val="00DE1E69"/>
    <w:rsid w:val="00DE2560"/>
    <w:rsid w:val="00DE2588"/>
    <w:rsid w:val="00DE29E0"/>
    <w:rsid w:val="00DE3A01"/>
    <w:rsid w:val="00DE4C3A"/>
    <w:rsid w:val="00DE4E65"/>
    <w:rsid w:val="00DE5056"/>
    <w:rsid w:val="00DE52A6"/>
    <w:rsid w:val="00DE589E"/>
    <w:rsid w:val="00DE5FC1"/>
    <w:rsid w:val="00DE614F"/>
    <w:rsid w:val="00DE64D0"/>
    <w:rsid w:val="00DE7084"/>
    <w:rsid w:val="00DE72B3"/>
    <w:rsid w:val="00DF05A5"/>
    <w:rsid w:val="00DF0D19"/>
    <w:rsid w:val="00DF1598"/>
    <w:rsid w:val="00DF15E2"/>
    <w:rsid w:val="00DF163F"/>
    <w:rsid w:val="00DF17C3"/>
    <w:rsid w:val="00DF1A7F"/>
    <w:rsid w:val="00DF1E1A"/>
    <w:rsid w:val="00DF20A6"/>
    <w:rsid w:val="00DF2676"/>
    <w:rsid w:val="00DF31B6"/>
    <w:rsid w:val="00DF3392"/>
    <w:rsid w:val="00DF341E"/>
    <w:rsid w:val="00DF34DB"/>
    <w:rsid w:val="00DF3703"/>
    <w:rsid w:val="00DF4171"/>
    <w:rsid w:val="00DF4C42"/>
    <w:rsid w:val="00DF50A5"/>
    <w:rsid w:val="00DF520A"/>
    <w:rsid w:val="00DF6A3F"/>
    <w:rsid w:val="00DF6E08"/>
    <w:rsid w:val="00DF71CF"/>
    <w:rsid w:val="00DF747B"/>
    <w:rsid w:val="00DF7519"/>
    <w:rsid w:val="00DF77A2"/>
    <w:rsid w:val="00E0025D"/>
    <w:rsid w:val="00E0102A"/>
    <w:rsid w:val="00E01A0B"/>
    <w:rsid w:val="00E02058"/>
    <w:rsid w:val="00E03CBB"/>
    <w:rsid w:val="00E03D58"/>
    <w:rsid w:val="00E03E0C"/>
    <w:rsid w:val="00E041C8"/>
    <w:rsid w:val="00E050ED"/>
    <w:rsid w:val="00E05F79"/>
    <w:rsid w:val="00E063A8"/>
    <w:rsid w:val="00E064B8"/>
    <w:rsid w:val="00E06764"/>
    <w:rsid w:val="00E06C17"/>
    <w:rsid w:val="00E0778D"/>
    <w:rsid w:val="00E07FB2"/>
    <w:rsid w:val="00E1083D"/>
    <w:rsid w:val="00E10DEC"/>
    <w:rsid w:val="00E116DD"/>
    <w:rsid w:val="00E118AA"/>
    <w:rsid w:val="00E131A5"/>
    <w:rsid w:val="00E134F3"/>
    <w:rsid w:val="00E13D83"/>
    <w:rsid w:val="00E1472D"/>
    <w:rsid w:val="00E14C61"/>
    <w:rsid w:val="00E1572E"/>
    <w:rsid w:val="00E15DFF"/>
    <w:rsid w:val="00E15F43"/>
    <w:rsid w:val="00E17385"/>
    <w:rsid w:val="00E17997"/>
    <w:rsid w:val="00E17E44"/>
    <w:rsid w:val="00E2018C"/>
    <w:rsid w:val="00E20373"/>
    <w:rsid w:val="00E22206"/>
    <w:rsid w:val="00E23005"/>
    <w:rsid w:val="00E230DB"/>
    <w:rsid w:val="00E231BE"/>
    <w:rsid w:val="00E2357C"/>
    <w:rsid w:val="00E24026"/>
    <w:rsid w:val="00E240AC"/>
    <w:rsid w:val="00E24692"/>
    <w:rsid w:val="00E248EB"/>
    <w:rsid w:val="00E25104"/>
    <w:rsid w:val="00E252A5"/>
    <w:rsid w:val="00E25551"/>
    <w:rsid w:val="00E25874"/>
    <w:rsid w:val="00E26633"/>
    <w:rsid w:val="00E26F5F"/>
    <w:rsid w:val="00E30666"/>
    <w:rsid w:val="00E30AFF"/>
    <w:rsid w:val="00E33932"/>
    <w:rsid w:val="00E339FE"/>
    <w:rsid w:val="00E33FE1"/>
    <w:rsid w:val="00E3457A"/>
    <w:rsid w:val="00E34B23"/>
    <w:rsid w:val="00E3537C"/>
    <w:rsid w:val="00E35B7D"/>
    <w:rsid w:val="00E3601D"/>
    <w:rsid w:val="00E36934"/>
    <w:rsid w:val="00E37003"/>
    <w:rsid w:val="00E371B4"/>
    <w:rsid w:val="00E4059C"/>
    <w:rsid w:val="00E40813"/>
    <w:rsid w:val="00E40A6B"/>
    <w:rsid w:val="00E40FA1"/>
    <w:rsid w:val="00E41340"/>
    <w:rsid w:val="00E415F0"/>
    <w:rsid w:val="00E41D31"/>
    <w:rsid w:val="00E41EB3"/>
    <w:rsid w:val="00E42C14"/>
    <w:rsid w:val="00E42EB3"/>
    <w:rsid w:val="00E43183"/>
    <w:rsid w:val="00E43684"/>
    <w:rsid w:val="00E4392C"/>
    <w:rsid w:val="00E43CC5"/>
    <w:rsid w:val="00E44139"/>
    <w:rsid w:val="00E44E18"/>
    <w:rsid w:val="00E45034"/>
    <w:rsid w:val="00E45104"/>
    <w:rsid w:val="00E45716"/>
    <w:rsid w:val="00E45F04"/>
    <w:rsid w:val="00E466C4"/>
    <w:rsid w:val="00E46F7B"/>
    <w:rsid w:val="00E47321"/>
    <w:rsid w:val="00E473D6"/>
    <w:rsid w:val="00E47456"/>
    <w:rsid w:val="00E47954"/>
    <w:rsid w:val="00E47FD4"/>
    <w:rsid w:val="00E50C12"/>
    <w:rsid w:val="00E51264"/>
    <w:rsid w:val="00E51739"/>
    <w:rsid w:val="00E51775"/>
    <w:rsid w:val="00E51945"/>
    <w:rsid w:val="00E51B87"/>
    <w:rsid w:val="00E5353C"/>
    <w:rsid w:val="00E5403F"/>
    <w:rsid w:val="00E54423"/>
    <w:rsid w:val="00E545EF"/>
    <w:rsid w:val="00E54BFA"/>
    <w:rsid w:val="00E5520D"/>
    <w:rsid w:val="00E55D5A"/>
    <w:rsid w:val="00E56228"/>
    <w:rsid w:val="00E56353"/>
    <w:rsid w:val="00E56424"/>
    <w:rsid w:val="00E5648C"/>
    <w:rsid w:val="00E56A83"/>
    <w:rsid w:val="00E56DBE"/>
    <w:rsid w:val="00E576A3"/>
    <w:rsid w:val="00E57765"/>
    <w:rsid w:val="00E578B0"/>
    <w:rsid w:val="00E6039A"/>
    <w:rsid w:val="00E605C4"/>
    <w:rsid w:val="00E60AE2"/>
    <w:rsid w:val="00E60CE3"/>
    <w:rsid w:val="00E60CFC"/>
    <w:rsid w:val="00E614A8"/>
    <w:rsid w:val="00E624C6"/>
    <w:rsid w:val="00E63355"/>
    <w:rsid w:val="00E63D71"/>
    <w:rsid w:val="00E63D92"/>
    <w:rsid w:val="00E63DBA"/>
    <w:rsid w:val="00E64626"/>
    <w:rsid w:val="00E65664"/>
    <w:rsid w:val="00E657DC"/>
    <w:rsid w:val="00E665E4"/>
    <w:rsid w:val="00E666DB"/>
    <w:rsid w:val="00E6704A"/>
    <w:rsid w:val="00E676D0"/>
    <w:rsid w:val="00E70577"/>
    <w:rsid w:val="00E70D22"/>
    <w:rsid w:val="00E71652"/>
    <w:rsid w:val="00E71B96"/>
    <w:rsid w:val="00E72250"/>
    <w:rsid w:val="00E72E04"/>
    <w:rsid w:val="00E730F0"/>
    <w:rsid w:val="00E736D3"/>
    <w:rsid w:val="00E73F94"/>
    <w:rsid w:val="00E749E7"/>
    <w:rsid w:val="00E74AA0"/>
    <w:rsid w:val="00E74CD1"/>
    <w:rsid w:val="00E752E7"/>
    <w:rsid w:val="00E75CCC"/>
    <w:rsid w:val="00E75D40"/>
    <w:rsid w:val="00E76C4B"/>
    <w:rsid w:val="00E77749"/>
    <w:rsid w:val="00E77C65"/>
    <w:rsid w:val="00E77D08"/>
    <w:rsid w:val="00E801AB"/>
    <w:rsid w:val="00E807C6"/>
    <w:rsid w:val="00E80906"/>
    <w:rsid w:val="00E80A96"/>
    <w:rsid w:val="00E80F91"/>
    <w:rsid w:val="00E818FB"/>
    <w:rsid w:val="00E81990"/>
    <w:rsid w:val="00E81F7A"/>
    <w:rsid w:val="00E83C65"/>
    <w:rsid w:val="00E843F6"/>
    <w:rsid w:val="00E84AF1"/>
    <w:rsid w:val="00E85A26"/>
    <w:rsid w:val="00E90513"/>
    <w:rsid w:val="00E90848"/>
    <w:rsid w:val="00E9099D"/>
    <w:rsid w:val="00E90D8C"/>
    <w:rsid w:val="00E9155B"/>
    <w:rsid w:val="00E917D9"/>
    <w:rsid w:val="00E917DB"/>
    <w:rsid w:val="00E91844"/>
    <w:rsid w:val="00E9217D"/>
    <w:rsid w:val="00E93DC9"/>
    <w:rsid w:val="00E95B7A"/>
    <w:rsid w:val="00E96336"/>
    <w:rsid w:val="00E9781E"/>
    <w:rsid w:val="00EA05C8"/>
    <w:rsid w:val="00EA062F"/>
    <w:rsid w:val="00EA0A11"/>
    <w:rsid w:val="00EA0D36"/>
    <w:rsid w:val="00EA11D8"/>
    <w:rsid w:val="00EA12DC"/>
    <w:rsid w:val="00EA1317"/>
    <w:rsid w:val="00EA1DB7"/>
    <w:rsid w:val="00EA1F14"/>
    <w:rsid w:val="00EA247B"/>
    <w:rsid w:val="00EA2CD5"/>
    <w:rsid w:val="00EA2CFD"/>
    <w:rsid w:val="00EA315B"/>
    <w:rsid w:val="00EA31C5"/>
    <w:rsid w:val="00EA3680"/>
    <w:rsid w:val="00EA3CB9"/>
    <w:rsid w:val="00EA44E4"/>
    <w:rsid w:val="00EA4E48"/>
    <w:rsid w:val="00EA52EC"/>
    <w:rsid w:val="00EA57A9"/>
    <w:rsid w:val="00EA5AAD"/>
    <w:rsid w:val="00EA5E10"/>
    <w:rsid w:val="00EA5F60"/>
    <w:rsid w:val="00EA644D"/>
    <w:rsid w:val="00EA674C"/>
    <w:rsid w:val="00EA732E"/>
    <w:rsid w:val="00EB03D6"/>
    <w:rsid w:val="00EB0AC6"/>
    <w:rsid w:val="00EB2FF3"/>
    <w:rsid w:val="00EB36A5"/>
    <w:rsid w:val="00EB380C"/>
    <w:rsid w:val="00EB39DB"/>
    <w:rsid w:val="00EB3C17"/>
    <w:rsid w:val="00EB3FA3"/>
    <w:rsid w:val="00EB42CF"/>
    <w:rsid w:val="00EB4626"/>
    <w:rsid w:val="00EB5250"/>
    <w:rsid w:val="00EB70D6"/>
    <w:rsid w:val="00EC0390"/>
    <w:rsid w:val="00EC0CF0"/>
    <w:rsid w:val="00EC1E73"/>
    <w:rsid w:val="00EC1F5E"/>
    <w:rsid w:val="00EC3153"/>
    <w:rsid w:val="00EC3A09"/>
    <w:rsid w:val="00EC3A2B"/>
    <w:rsid w:val="00EC4746"/>
    <w:rsid w:val="00EC4B76"/>
    <w:rsid w:val="00EC6329"/>
    <w:rsid w:val="00EC64C4"/>
    <w:rsid w:val="00EC69B4"/>
    <w:rsid w:val="00EC7461"/>
    <w:rsid w:val="00ED018B"/>
    <w:rsid w:val="00ED143F"/>
    <w:rsid w:val="00ED2F05"/>
    <w:rsid w:val="00ED3DB0"/>
    <w:rsid w:val="00ED3F30"/>
    <w:rsid w:val="00ED4D07"/>
    <w:rsid w:val="00ED500B"/>
    <w:rsid w:val="00ED65A5"/>
    <w:rsid w:val="00ED7499"/>
    <w:rsid w:val="00ED75C5"/>
    <w:rsid w:val="00ED7C7D"/>
    <w:rsid w:val="00EE0655"/>
    <w:rsid w:val="00EE081D"/>
    <w:rsid w:val="00EE1E07"/>
    <w:rsid w:val="00EE226A"/>
    <w:rsid w:val="00EE22EB"/>
    <w:rsid w:val="00EE246B"/>
    <w:rsid w:val="00EE2B09"/>
    <w:rsid w:val="00EE3091"/>
    <w:rsid w:val="00EE331C"/>
    <w:rsid w:val="00EE33F0"/>
    <w:rsid w:val="00EE592B"/>
    <w:rsid w:val="00EE5D61"/>
    <w:rsid w:val="00EE6369"/>
    <w:rsid w:val="00EE69C6"/>
    <w:rsid w:val="00EE6C79"/>
    <w:rsid w:val="00EE76FF"/>
    <w:rsid w:val="00EE77A2"/>
    <w:rsid w:val="00EF1A4C"/>
    <w:rsid w:val="00EF21DF"/>
    <w:rsid w:val="00EF2520"/>
    <w:rsid w:val="00EF25A5"/>
    <w:rsid w:val="00EF2881"/>
    <w:rsid w:val="00EF2AF2"/>
    <w:rsid w:val="00EF37B4"/>
    <w:rsid w:val="00EF3F70"/>
    <w:rsid w:val="00EF5C6B"/>
    <w:rsid w:val="00EF6D75"/>
    <w:rsid w:val="00F00569"/>
    <w:rsid w:val="00F00C83"/>
    <w:rsid w:val="00F02083"/>
    <w:rsid w:val="00F0242F"/>
    <w:rsid w:val="00F0258A"/>
    <w:rsid w:val="00F02DCA"/>
    <w:rsid w:val="00F02E79"/>
    <w:rsid w:val="00F033D1"/>
    <w:rsid w:val="00F03573"/>
    <w:rsid w:val="00F03616"/>
    <w:rsid w:val="00F03AC9"/>
    <w:rsid w:val="00F041A8"/>
    <w:rsid w:val="00F042FE"/>
    <w:rsid w:val="00F04EDF"/>
    <w:rsid w:val="00F062A4"/>
    <w:rsid w:val="00F06555"/>
    <w:rsid w:val="00F07E66"/>
    <w:rsid w:val="00F10534"/>
    <w:rsid w:val="00F10863"/>
    <w:rsid w:val="00F108FD"/>
    <w:rsid w:val="00F11307"/>
    <w:rsid w:val="00F113CF"/>
    <w:rsid w:val="00F12D76"/>
    <w:rsid w:val="00F130D8"/>
    <w:rsid w:val="00F13186"/>
    <w:rsid w:val="00F131D3"/>
    <w:rsid w:val="00F13C20"/>
    <w:rsid w:val="00F14678"/>
    <w:rsid w:val="00F14A21"/>
    <w:rsid w:val="00F14F41"/>
    <w:rsid w:val="00F1621B"/>
    <w:rsid w:val="00F16EAA"/>
    <w:rsid w:val="00F171ED"/>
    <w:rsid w:val="00F171F6"/>
    <w:rsid w:val="00F17637"/>
    <w:rsid w:val="00F17921"/>
    <w:rsid w:val="00F20C64"/>
    <w:rsid w:val="00F21063"/>
    <w:rsid w:val="00F2160B"/>
    <w:rsid w:val="00F21D0B"/>
    <w:rsid w:val="00F22835"/>
    <w:rsid w:val="00F22B51"/>
    <w:rsid w:val="00F234AF"/>
    <w:rsid w:val="00F23936"/>
    <w:rsid w:val="00F24F9E"/>
    <w:rsid w:val="00F252C3"/>
    <w:rsid w:val="00F25BE7"/>
    <w:rsid w:val="00F27328"/>
    <w:rsid w:val="00F276DD"/>
    <w:rsid w:val="00F27707"/>
    <w:rsid w:val="00F3022A"/>
    <w:rsid w:val="00F30294"/>
    <w:rsid w:val="00F304E7"/>
    <w:rsid w:val="00F30B2F"/>
    <w:rsid w:val="00F30D75"/>
    <w:rsid w:val="00F31F1B"/>
    <w:rsid w:val="00F3232F"/>
    <w:rsid w:val="00F33238"/>
    <w:rsid w:val="00F33B86"/>
    <w:rsid w:val="00F33D88"/>
    <w:rsid w:val="00F35417"/>
    <w:rsid w:val="00F3641C"/>
    <w:rsid w:val="00F369A0"/>
    <w:rsid w:val="00F37365"/>
    <w:rsid w:val="00F37442"/>
    <w:rsid w:val="00F37597"/>
    <w:rsid w:val="00F4028E"/>
    <w:rsid w:val="00F40349"/>
    <w:rsid w:val="00F407A8"/>
    <w:rsid w:val="00F40C94"/>
    <w:rsid w:val="00F411B8"/>
    <w:rsid w:val="00F41ABA"/>
    <w:rsid w:val="00F429FC"/>
    <w:rsid w:val="00F42F1C"/>
    <w:rsid w:val="00F430F0"/>
    <w:rsid w:val="00F434B5"/>
    <w:rsid w:val="00F4358A"/>
    <w:rsid w:val="00F43FC2"/>
    <w:rsid w:val="00F44331"/>
    <w:rsid w:val="00F44C4D"/>
    <w:rsid w:val="00F46B7C"/>
    <w:rsid w:val="00F507ED"/>
    <w:rsid w:val="00F510F8"/>
    <w:rsid w:val="00F512F3"/>
    <w:rsid w:val="00F51890"/>
    <w:rsid w:val="00F524C3"/>
    <w:rsid w:val="00F52B37"/>
    <w:rsid w:val="00F53131"/>
    <w:rsid w:val="00F53307"/>
    <w:rsid w:val="00F53323"/>
    <w:rsid w:val="00F53EBA"/>
    <w:rsid w:val="00F544E6"/>
    <w:rsid w:val="00F5469B"/>
    <w:rsid w:val="00F546B5"/>
    <w:rsid w:val="00F550DC"/>
    <w:rsid w:val="00F55EFD"/>
    <w:rsid w:val="00F56A7A"/>
    <w:rsid w:val="00F56A83"/>
    <w:rsid w:val="00F56BDB"/>
    <w:rsid w:val="00F5788E"/>
    <w:rsid w:val="00F57EE2"/>
    <w:rsid w:val="00F603DE"/>
    <w:rsid w:val="00F61A64"/>
    <w:rsid w:val="00F61DBE"/>
    <w:rsid w:val="00F6309F"/>
    <w:rsid w:val="00F6359B"/>
    <w:rsid w:val="00F64160"/>
    <w:rsid w:val="00F64199"/>
    <w:rsid w:val="00F6431A"/>
    <w:rsid w:val="00F64929"/>
    <w:rsid w:val="00F64933"/>
    <w:rsid w:val="00F65127"/>
    <w:rsid w:val="00F655D7"/>
    <w:rsid w:val="00F657D3"/>
    <w:rsid w:val="00F6631B"/>
    <w:rsid w:val="00F66388"/>
    <w:rsid w:val="00F66B1F"/>
    <w:rsid w:val="00F6722C"/>
    <w:rsid w:val="00F6771F"/>
    <w:rsid w:val="00F67B73"/>
    <w:rsid w:val="00F7037A"/>
    <w:rsid w:val="00F70920"/>
    <w:rsid w:val="00F70F1C"/>
    <w:rsid w:val="00F71129"/>
    <w:rsid w:val="00F71380"/>
    <w:rsid w:val="00F72118"/>
    <w:rsid w:val="00F721B5"/>
    <w:rsid w:val="00F722C8"/>
    <w:rsid w:val="00F7299B"/>
    <w:rsid w:val="00F72EDE"/>
    <w:rsid w:val="00F744F2"/>
    <w:rsid w:val="00F74897"/>
    <w:rsid w:val="00F74AC5"/>
    <w:rsid w:val="00F74CC0"/>
    <w:rsid w:val="00F750D5"/>
    <w:rsid w:val="00F75115"/>
    <w:rsid w:val="00F751AF"/>
    <w:rsid w:val="00F75248"/>
    <w:rsid w:val="00F7613C"/>
    <w:rsid w:val="00F761FB"/>
    <w:rsid w:val="00F76900"/>
    <w:rsid w:val="00F7693A"/>
    <w:rsid w:val="00F77BE8"/>
    <w:rsid w:val="00F805EF"/>
    <w:rsid w:val="00F809C6"/>
    <w:rsid w:val="00F8194E"/>
    <w:rsid w:val="00F81B52"/>
    <w:rsid w:val="00F81E2D"/>
    <w:rsid w:val="00F81F94"/>
    <w:rsid w:val="00F82232"/>
    <w:rsid w:val="00F82E92"/>
    <w:rsid w:val="00F83011"/>
    <w:rsid w:val="00F831AE"/>
    <w:rsid w:val="00F8344C"/>
    <w:rsid w:val="00F835FA"/>
    <w:rsid w:val="00F838E0"/>
    <w:rsid w:val="00F83F6E"/>
    <w:rsid w:val="00F840E6"/>
    <w:rsid w:val="00F84115"/>
    <w:rsid w:val="00F8463F"/>
    <w:rsid w:val="00F852D5"/>
    <w:rsid w:val="00F85D23"/>
    <w:rsid w:val="00F86C73"/>
    <w:rsid w:val="00F86DBC"/>
    <w:rsid w:val="00F8734C"/>
    <w:rsid w:val="00F87C75"/>
    <w:rsid w:val="00F904E9"/>
    <w:rsid w:val="00F9067A"/>
    <w:rsid w:val="00F90D0A"/>
    <w:rsid w:val="00F9146A"/>
    <w:rsid w:val="00F91E10"/>
    <w:rsid w:val="00F933D6"/>
    <w:rsid w:val="00F93AE7"/>
    <w:rsid w:val="00F93B3F"/>
    <w:rsid w:val="00F93C46"/>
    <w:rsid w:val="00F93C97"/>
    <w:rsid w:val="00F96A6F"/>
    <w:rsid w:val="00F97037"/>
    <w:rsid w:val="00FA04EC"/>
    <w:rsid w:val="00FA1289"/>
    <w:rsid w:val="00FA1336"/>
    <w:rsid w:val="00FA17CF"/>
    <w:rsid w:val="00FA2596"/>
    <w:rsid w:val="00FA2F76"/>
    <w:rsid w:val="00FA2FB1"/>
    <w:rsid w:val="00FA2FD8"/>
    <w:rsid w:val="00FA2FF6"/>
    <w:rsid w:val="00FA33BD"/>
    <w:rsid w:val="00FA33D1"/>
    <w:rsid w:val="00FA4456"/>
    <w:rsid w:val="00FA47D5"/>
    <w:rsid w:val="00FA6B91"/>
    <w:rsid w:val="00FA6C61"/>
    <w:rsid w:val="00FB05F0"/>
    <w:rsid w:val="00FB2707"/>
    <w:rsid w:val="00FB2B61"/>
    <w:rsid w:val="00FB2C42"/>
    <w:rsid w:val="00FB466E"/>
    <w:rsid w:val="00FB4AFA"/>
    <w:rsid w:val="00FB4C17"/>
    <w:rsid w:val="00FB583A"/>
    <w:rsid w:val="00FB5D67"/>
    <w:rsid w:val="00FB6E20"/>
    <w:rsid w:val="00FB702A"/>
    <w:rsid w:val="00FB71BF"/>
    <w:rsid w:val="00FC009B"/>
    <w:rsid w:val="00FC0C74"/>
    <w:rsid w:val="00FC1359"/>
    <w:rsid w:val="00FC195D"/>
    <w:rsid w:val="00FC2529"/>
    <w:rsid w:val="00FC2FB7"/>
    <w:rsid w:val="00FC314B"/>
    <w:rsid w:val="00FC3677"/>
    <w:rsid w:val="00FC3B52"/>
    <w:rsid w:val="00FC3C3A"/>
    <w:rsid w:val="00FC44B3"/>
    <w:rsid w:val="00FC51CD"/>
    <w:rsid w:val="00FC53F0"/>
    <w:rsid w:val="00FC5C32"/>
    <w:rsid w:val="00FC5CC5"/>
    <w:rsid w:val="00FC76B8"/>
    <w:rsid w:val="00FD030A"/>
    <w:rsid w:val="00FD0823"/>
    <w:rsid w:val="00FD0C1D"/>
    <w:rsid w:val="00FD1663"/>
    <w:rsid w:val="00FD1BE1"/>
    <w:rsid w:val="00FD2080"/>
    <w:rsid w:val="00FD21B5"/>
    <w:rsid w:val="00FD260E"/>
    <w:rsid w:val="00FD317C"/>
    <w:rsid w:val="00FD32C6"/>
    <w:rsid w:val="00FD3AB0"/>
    <w:rsid w:val="00FD3BDC"/>
    <w:rsid w:val="00FD4A1A"/>
    <w:rsid w:val="00FD4DC8"/>
    <w:rsid w:val="00FD4E39"/>
    <w:rsid w:val="00FD5DE3"/>
    <w:rsid w:val="00FD6DD9"/>
    <w:rsid w:val="00FD7164"/>
    <w:rsid w:val="00FD7BE0"/>
    <w:rsid w:val="00FE0490"/>
    <w:rsid w:val="00FE0CD2"/>
    <w:rsid w:val="00FE1B31"/>
    <w:rsid w:val="00FE21DE"/>
    <w:rsid w:val="00FE2A06"/>
    <w:rsid w:val="00FE3BF2"/>
    <w:rsid w:val="00FE3CE9"/>
    <w:rsid w:val="00FE4294"/>
    <w:rsid w:val="00FE42CA"/>
    <w:rsid w:val="00FE4B2C"/>
    <w:rsid w:val="00FE58FC"/>
    <w:rsid w:val="00FE5A79"/>
    <w:rsid w:val="00FE6135"/>
    <w:rsid w:val="00FE624A"/>
    <w:rsid w:val="00FE6403"/>
    <w:rsid w:val="00FE6974"/>
    <w:rsid w:val="00FE75F7"/>
    <w:rsid w:val="00FE765E"/>
    <w:rsid w:val="00FF00BB"/>
    <w:rsid w:val="00FF1156"/>
    <w:rsid w:val="00FF14F7"/>
    <w:rsid w:val="00FF1652"/>
    <w:rsid w:val="00FF1985"/>
    <w:rsid w:val="00FF1B67"/>
    <w:rsid w:val="00FF1E23"/>
    <w:rsid w:val="00FF385B"/>
    <w:rsid w:val="00FF39CF"/>
    <w:rsid w:val="00FF3C39"/>
    <w:rsid w:val="00FF3E20"/>
    <w:rsid w:val="00FF3F75"/>
    <w:rsid w:val="00FF47A1"/>
    <w:rsid w:val="00FF5B03"/>
    <w:rsid w:val="00FF6204"/>
    <w:rsid w:val="00FF6D38"/>
    <w:rsid w:val="00FF6FF1"/>
    <w:rsid w:val="00FF76E6"/>
    <w:rsid w:val="00FF7F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839FC6-8EEE-4375-80A2-0DE7404E7B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32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027"/>
    <w:pPr>
      <w:keepNext/>
      <w:outlineLvl w:val="0"/>
    </w:pPr>
    <w:rPr>
      <w:b/>
      <w:lang w:val="bg-BG"/>
    </w:rPr>
  </w:style>
  <w:style w:type="paragraph" w:styleId="Heading2">
    <w:name w:val="heading 2"/>
    <w:basedOn w:val="Normal"/>
    <w:next w:val="Normal"/>
    <w:link w:val="Heading2Char"/>
    <w:uiPriority w:val="9"/>
    <w:qFormat/>
    <w:rsid w:val="00984027"/>
    <w:pPr>
      <w:keepNext/>
      <w:jc w:val="both"/>
      <w:outlineLvl w:val="1"/>
    </w:pPr>
    <w:rPr>
      <w:b/>
      <w:lang w:val="bg-BG"/>
    </w:rPr>
  </w:style>
  <w:style w:type="paragraph" w:styleId="Heading3">
    <w:name w:val="heading 3"/>
    <w:basedOn w:val="Normal"/>
    <w:next w:val="Normal"/>
    <w:link w:val="Heading3Char"/>
    <w:uiPriority w:val="9"/>
    <w:qFormat/>
    <w:rsid w:val="00984027"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Heading4">
    <w:name w:val="heading 4"/>
    <w:basedOn w:val="Normal"/>
    <w:next w:val="Normal"/>
    <w:link w:val="Heading4Char"/>
    <w:uiPriority w:val="9"/>
    <w:qFormat/>
    <w:rsid w:val="00984027"/>
    <w:pPr>
      <w:keepNext/>
      <w:outlineLvl w:val="3"/>
    </w:pPr>
    <w:rPr>
      <w:b/>
      <w:sz w:val="18"/>
      <w:lang w:val="bg-BG"/>
    </w:rPr>
  </w:style>
  <w:style w:type="paragraph" w:styleId="Heading5">
    <w:name w:val="heading 5"/>
    <w:basedOn w:val="Normal"/>
    <w:next w:val="Normal"/>
    <w:link w:val="Heading5Char"/>
    <w:uiPriority w:val="9"/>
    <w:qFormat/>
    <w:rsid w:val="00984027"/>
    <w:pPr>
      <w:keepNext/>
      <w:ind w:left="1440"/>
      <w:outlineLvl w:val="4"/>
    </w:pPr>
    <w:rPr>
      <w:sz w:val="28"/>
      <w:lang w:val="bg-BG"/>
    </w:rPr>
  </w:style>
  <w:style w:type="paragraph" w:styleId="Heading6">
    <w:name w:val="heading 6"/>
    <w:basedOn w:val="Normal"/>
    <w:next w:val="Normal"/>
    <w:link w:val="Heading6Char"/>
    <w:uiPriority w:val="9"/>
    <w:qFormat/>
    <w:rsid w:val="00984027"/>
    <w:pPr>
      <w:keepNext/>
      <w:jc w:val="center"/>
      <w:outlineLvl w:val="5"/>
    </w:pPr>
    <w:rPr>
      <w:b/>
      <w:lang w:val="bg-BG"/>
    </w:rPr>
  </w:style>
  <w:style w:type="paragraph" w:styleId="Heading7">
    <w:name w:val="heading 7"/>
    <w:basedOn w:val="Normal"/>
    <w:next w:val="Normal"/>
    <w:link w:val="Heading7Char"/>
    <w:uiPriority w:val="9"/>
    <w:qFormat/>
    <w:rsid w:val="00984027"/>
    <w:pPr>
      <w:keepNext/>
      <w:jc w:val="both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984027"/>
    <w:pPr>
      <w:keepNext/>
      <w:ind w:left="5040" w:firstLine="720"/>
      <w:outlineLvl w:val="7"/>
    </w:pPr>
    <w:rPr>
      <w:b/>
      <w:sz w:val="24"/>
      <w:lang w:val="bg-BG"/>
    </w:rPr>
  </w:style>
  <w:style w:type="paragraph" w:styleId="Heading9">
    <w:name w:val="heading 9"/>
    <w:basedOn w:val="Normal"/>
    <w:next w:val="Normal"/>
    <w:link w:val="Heading9Char"/>
    <w:uiPriority w:val="9"/>
    <w:qFormat/>
    <w:rsid w:val="00984027"/>
    <w:pPr>
      <w:keepNext/>
      <w:outlineLvl w:val="8"/>
    </w:pPr>
    <w:rPr>
      <w:b/>
      <w:sz w:val="40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Heading2Char">
    <w:name w:val="Heading 2 Char"/>
    <w:basedOn w:val="DefaultParagraphFont"/>
    <w:link w:val="Heading2"/>
    <w:uiPriority w:val="9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Heading3Char">
    <w:name w:val="Heading 3 Char"/>
    <w:basedOn w:val="DefaultParagraphFont"/>
    <w:link w:val="Heading3"/>
    <w:uiPriority w:val="9"/>
    <w:rsid w:val="00984027"/>
    <w:rPr>
      <w:rFonts w:ascii="Arial" w:eastAsia="Times New Roman" w:hAnsi="Arial" w:cs="Times New Roman"/>
      <w:sz w:val="24"/>
      <w:szCs w:val="20"/>
      <w:lang w:val="en-US" w:eastAsia="bg-BG"/>
    </w:rPr>
  </w:style>
  <w:style w:type="character" w:customStyle="1" w:styleId="Heading4Char">
    <w:name w:val="Heading 4 Char"/>
    <w:basedOn w:val="DefaultParagraphFont"/>
    <w:link w:val="Heading4"/>
    <w:uiPriority w:val="9"/>
    <w:rsid w:val="00984027"/>
    <w:rPr>
      <w:rFonts w:ascii="Times New Roman" w:eastAsia="Times New Roman" w:hAnsi="Times New Roman" w:cs="Times New Roman"/>
      <w:b/>
      <w:sz w:val="18"/>
      <w:szCs w:val="20"/>
      <w:lang w:eastAsia="bg-BG"/>
    </w:rPr>
  </w:style>
  <w:style w:type="character" w:customStyle="1" w:styleId="Heading5Char">
    <w:name w:val="Heading 5 Char"/>
    <w:basedOn w:val="DefaultParagraphFont"/>
    <w:link w:val="Heading5"/>
    <w:uiPriority w:val="9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character" w:customStyle="1" w:styleId="Heading6Char">
    <w:name w:val="Heading 6 Char"/>
    <w:basedOn w:val="DefaultParagraphFont"/>
    <w:link w:val="Heading6"/>
    <w:uiPriority w:val="9"/>
    <w:rsid w:val="00984027"/>
    <w:rPr>
      <w:rFonts w:ascii="Times New Roman" w:eastAsia="Times New Roman" w:hAnsi="Times New Roman" w:cs="Times New Roman"/>
      <w:b/>
      <w:sz w:val="20"/>
      <w:szCs w:val="20"/>
      <w:lang w:eastAsia="bg-BG"/>
    </w:rPr>
  </w:style>
  <w:style w:type="character" w:customStyle="1" w:styleId="Heading7Char">
    <w:name w:val="Heading 7 Char"/>
    <w:basedOn w:val="DefaultParagraphFont"/>
    <w:link w:val="Heading7"/>
    <w:uiPriority w:val="9"/>
    <w:rsid w:val="00984027"/>
    <w:rPr>
      <w:rFonts w:ascii="Times New Roman" w:eastAsia="Times New Roman" w:hAnsi="Times New Roman" w:cs="Times New Roman"/>
      <w:sz w:val="24"/>
      <w:szCs w:val="20"/>
      <w:lang w:val="en-US" w:eastAsia="bg-BG"/>
    </w:rPr>
  </w:style>
  <w:style w:type="character" w:customStyle="1" w:styleId="Heading8Char">
    <w:name w:val="Heading 8 Char"/>
    <w:basedOn w:val="DefaultParagraphFont"/>
    <w:link w:val="Heading8"/>
    <w:uiPriority w:val="9"/>
    <w:rsid w:val="00984027"/>
    <w:rPr>
      <w:rFonts w:ascii="Times New Roman" w:eastAsia="Times New Roman" w:hAnsi="Times New Roman" w:cs="Times New Roman"/>
      <w:b/>
      <w:sz w:val="24"/>
      <w:szCs w:val="20"/>
      <w:lang w:eastAsia="bg-BG"/>
    </w:rPr>
  </w:style>
  <w:style w:type="character" w:customStyle="1" w:styleId="Heading9Char">
    <w:name w:val="Heading 9 Char"/>
    <w:basedOn w:val="DefaultParagraphFont"/>
    <w:link w:val="Heading9"/>
    <w:uiPriority w:val="9"/>
    <w:rsid w:val="00984027"/>
    <w:rPr>
      <w:rFonts w:ascii="Times New Roman" w:eastAsia="Times New Roman" w:hAnsi="Times New Roman" w:cs="Times New Roman"/>
      <w:b/>
      <w:sz w:val="40"/>
      <w:szCs w:val="20"/>
      <w:lang w:eastAsia="bg-BG"/>
    </w:rPr>
  </w:style>
  <w:style w:type="paragraph" w:styleId="Footer">
    <w:name w:val="footer"/>
    <w:basedOn w:val="Normal"/>
    <w:link w:val="FooterChar"/>
    <w:uiPriority w:val="99"/>
    <w:rsid w:val="0098402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Title">
    <w:name w:val="Title"/>
    <w:basedOn w:val="Normal"/>
    <w:link w:val="TitleChar"/>
    <w:uiPriority w:val="10"/>
    <w:qFormat/>
    <w:rsid w:val="00984027"/>
    <w:pPr>
      <w:jc w:val="center"/>
    </w:pPr>
    <w:rPr>
      <w:sz w:val="28"/>
      <w:lang w:val="bg-BG"/>
    </w:rPr>
  </w:style>
  <w:style w:type="character" w:customStyle="1" w:styleId="TitleChar">
    <w:name w:val="Title Char"/>
    <w:basedOn w:val="DefaultParagraphFont"/>
    <w:link w:val="Title"/>
    <w:uiPriority w:val="10"/>
    <w:rsid w:val="00984027"/>
    <w:rPr>
      <w:rFonts w:ascii="Times New Roman" w:eastAsia="Times New Roman" w:hAnsi="Times New Roman" w:cs="Times New Roman"/>
      <w:sz w:val="28"/>
      <w:szCs w:val="20"/>
      <w:lang w:eastAsia="bg-BG"/>
    </w:rPr>
  </w:style>
  <w:style w:type="paragraph" w:styleId="BodyText">
    <w:name w:val="Body Text"/>
    <w:basedOn w:val="Normal"/>
    <w:link w:val="BodyTextChar"/>
    <w:rsid w:val="00984027"/>
    <w:pPr>
      <w:jc w:val="both"/>
    </w:pPr>
    <w:rPr>
      <w:sz w:val="24"/>
      <w:lang w:val="bg-BG"/>
    </w:rPr>
  </w:style>
  <w:style w:type="character" w:customStyle="1" w:styleId="BodyTextChar">
    <w:name w:val="Body Text Char"/>
    <w:basedOn w:val="DefaultParagraphFont"/>
    <w:link w:val="BodyText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Indent">
    <w:name w:val="Body Text Indent"/>
    <w:basedOn w:val="Normal"/>
    <w:link w:val="BodyTextIndentChar"/>
    <w:rsid w:val="00984027"/>
    <w:pPr>
      <w:ind w:left="720"/>
      <w:jc w:val="both"/>
    </w:pPr>
    <w:rPr>
      <w:sz w:val="24"/>
      <w:lang w:val="bg-BG"/>
    </w:rPr>
  </w:style>
  <w:style w:type="character" w:customStyle="1" w:styleId="BodyTextIndentChar">
    <w:name w:val="Body Text Indent Char"/>
    <w:basedOn w:val="DefaultParagraphFont"/>
    <w:link w:val="BodyTextIndent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2">
    <w:name w:val="Body Text 2"/>
    <w:basedOn w:val="Normal"/>
    <w:link w:val="BodyText2Char"/>
    <w:rsid w:val="00984027"/>
    <w:rPr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Indent2">
    <w:name w:val="Body Text Indent 2"/>
    <w:basedOn w:val="Normal"/>
    <w:link w:val="BodyTextIndent2Char"/>
    <w:rsid w:val="00984027"/>
    <w:pPr>
      <w:tabs>
        <w:tab w:val="left" w:pos="-90"/>
      </w:tabs>
      <w:ind w:firstLine="720"/>
      <w:jc w:val="both"/>
    </w:pPr>
    <w:rPr>
      <w:sz w:val="24"/>
      <w:lang w:val="bg-BG"/>
    </w:rPr>
  </w:style>
  <w:style w:type="character" w:customStyle="1" w:styleId="BodyTextIndent2Char">
    <w:name w:val="Body Text Indent 2 Char"/>
    <w:basedOn w:val="DefaultParagraphFont"/>
    <w:link w:val="BodyTextIndent2"/>
    <w:rsid w:val="00984027"/>
    <w:rPr>
      <w:rFonts w:ascii="Times New Roman" w:eastAsia="Times New Roman" w:hAnsi="Times New Roman" w:cs="Times New Roman"/>
      <w:sz w:val="24"/>
      <w:szCs w:val="20"/>
      <w:lang w:eastAsia="bg-BG"/>
    </w:rPr>
  </w:style>
  <w:style w:type="paragraph" w:styleId="BodyTextIndent3">
    <w:name w:val="Body Text Indent 3"/>
    <w:basedOn w:val="Normal"/>
    <w:link w:val="BodyTextIndent3Char"/>
    <w:rsid w:val="00984027"/>
    <w:pPr>
      <w:ind w:firstLine="360"/>
    </w:pPr>
    <w:rPr>
      <w:lang w:val="bg-BG"/>
    </w:rPr>
  </w:style>
  <w:style w:type="character" w:customStyle="1" w:styleId="BodyTextIndent3Char">
    <w:name w:val="Body Text Indent 3 Char"/>
    <w:basedOn w:val="DefaultParagraphFont"/>
    <w:link w:val="BodyTextIndent3"/>
    <w:rsid w:val="00984027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1">
    <w:name w:val="1"/>
    <w:basedOn w:val="Normal"/>
    <w:rsid w:val="00984027"/>
    <w:pPr>
      <w:widowControl w:val="0"/>
      <w:tabs>
        <w:tab w:val="left" w:pos="680"/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right" w:pos="8675"/>
      </w:tabs>
      <w:spacing w:line="360" w:lineRule="atLeast"/>
      <w:ind w:firstLine="680"/>
      <w:jc w:val="both"/>
    </w:pPr>
    <w:rPr>
      <w:spacing w:val="4"/>
      <w:sz w:val="28"/>
      <w:lang w:val="en-GB" w:eastAsia="en-US"/>
    </w:rPr>
  </w:style>
  <w:style w:type="paragraph" w:customStyle="1" w:styleId="zag3">
    <w:name w:val="zag3"/>
    <w:basedOn w:val="1"/>
    <w:rsid w:val="00984027"/>
    <w:pPr>
      <w:spacing w:before="120" w:after="60"/>
      <w:ind w:left="1134" w:hanging="454"/>
      <w:jc w:val="left"/>
    </w:pPr>
    <w:rPr>
      <w:b/>
      <w:i/>
    </w:rPr>
  </w:style>
  <w:style w:type="paragraph" w:customStyle="1" w:styleId="zag2">
    <w:name w:val="zag2"/>
    <w:basedOn w:val="1"/>
    <w:rsid w:val="00984027"/>
    <w:pPr>
      <w:spacing w:before="240" w:after="120"/>
      <w:ind w:firstLine="0"/>
      <w:jc w:val="center"/>
    </w:pPr>
    <w:rPr>
      <w:b/>
    </w:rPr>
  </w:style>
  <w:style w:type="paragraph" w:customStyle="1" w:styleId="4">
    <w:name w:val="4"/>
    <w:basedOn w:val="1"/>
    <w:rsid w:val="00984027"/>
    <w:pPr>
      <w:ind w:firstLine="0"/>
    </w:pPr>
  </w:style>
  <w:style w:type="table" w:styleId="TableGrid">
    <w:name w:val="Table Grid"/>
    <w:basedOn w:val="TableNormal"/>
    <w:uiPriority w:val="39"/>
    <w:rsid w:val="0098402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">
    <w:name w:val="Style2"/>
    <w:basedOn w:val="4"/>
    <w:next w:val="4"/>
    <w:rsid w:val="00984027"/>
    <w:pPr>
      <w:spacing w:after="160"/>
      <w:jc w:val="center"/>
    </w:pPr>
  </w:style>
  <w:style w:type="character" w:styleId="PageNumber">
    <w:name w:val="page number"/>
    <w:basedOn w:val="DefaultParagraphFont"/>
    <w:rsid w:val="00984027"/>
  </w:style>
  <w:style w:type="paragraph" w:styleId="Header">
    <w:name w:val="header"/>
    <w:basedOn w:val="Normal"/>
    <w:link w:val="HeaderChar"/>
    <w:rsid w:val="0098402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984027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customStyle="1" w:styleId="SilvaText">
    <w:name w:val="Silva Text"/>
    <w:basedOn w:val="Normal"/>
    <w:rsid w:val="00984027"/>
    <w:pPr>
      <w:ind w:firstLine="567"/>
      <w:jc w:val="both"/>
    </w:pPr>
    <w:rPr>
      <w:rFonts w:ascii="Arial" w:hAnsi="Arial"/>
      <w:lang w:val="bg-BG"/>
    </w:rPr>
  </w:style>
  <w:style w:type="paragraph" w:styleId="BalloonText">
    <w:name w:val="Balloon Text"/>
    <w:basedOn w:val="Normal"/>
    <w:link w:val="BalloonTextChar"/>
    <w:semiHidden/>
    <w:rsid w:val="009840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84027"/>
    <w:rPr>
      <w:rFonts w:ascii="Tahoma" w:eastAsia="Times New Roman" w:hAnsi="Tahoma" w:cs="Tahoma"/>
      <w:sz w:val="16"/>
      <w:szCs w:val="16"/>
      <w:lang w:val="en-US" w:eastAsia="bg-BG"/>
    </w:rPr>
  </w:style>
  <w:style w:type="paragraph" w:styleId="Revision">
    <w:name w:val="Revision"/>
    <w:hidden/>
    <w:uiPriority w:val="99"/>
    <w:semiHidden/>
    <w:rsid w:val="000C0E5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List2">
    <w:name w:val="List 2"/>
    <w:basedOn w:val="Normal"/>
    <w:uiPriority w:val="99"/>
    <w:unhideWhenUsed/>
    <w:rsid w:val="00783970"/>
    <w:pPr>
      <w:ind w:left="566" w:hanging="283"/>
      <w:contextualSpacing/>
    </w:pPr>
  </w:style>
  <w:style w:type="paragraph" w:styleId="List3">
    <w:name w:val="List 3"/>
    <w:basedOn w:val="Normal"/>
    <w:uiPriority w:val="99"/>
    <w:unhideWhenUsed/>
    <w:rsid w:val="00783970"/>
    <w:pPr>
      <w:ind w:left="849" w:hanging="283"/>
      <w:contextualSpacing/>
    </w:pPr>
  </w:style>
  <w:style w:type="paragraph" w:styleId="ListBullet3">
    <w:name w:val="List Bullet 3"/>
    <w:basedOn w:val="Normal"/>
    <w:uiPriority w:val="99"/>
    <w:unhideWhenUsed/>
    <w:rsid w:val="00783970"/>
    <w:pPr>
      <w:numPr>
        <w:numId w:val="3"/>
      </w:numPr>
      <w:contextualSpacing/>
    </w:pPr>
  </w:style>
  <w:style w:type="paragraph" w:styleId="ListBullet4">
    <w:name w:val="List Bullet 4"/>
    <w:basedOn w:val="Normal"/>
    <w:uiPriority w:val="99"/>
    <w:unhideWhenUsed/>
    <w:rsid w:val="00783970"/>
    <w:pPr>
      <w:numPr>
        <w:numId w:val="4"/>
      </w:numPr>
      <w:contextualSpacing/>
    </w:p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83970"/>
    <w:pPr>
      <w:ind w:firstLine="360"/>
      <w:jc w:val="left"/>
    </w:pPr>
    <w:rPr>
      <w:sz w:val="20"/>
      <w:lang w:val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783970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EndnoteText">
    <w:name w:val="endnote text"/>
    <w:basedOn w:val="Normal"/>
    <w:link w:val="EndnoteTextChar"/>
    <w:uiPriority w:val="99"/>
    <w:unhideWhenUsed/>
    <w:rsid w:val="00EC69B4"/>
  </w:style>
  <w:style w:type="character" w:customStyle="1" w:styleId="EndnoteTextChar">
    <w:name w:val="Endnote Text Char"/>
    <w:basedOn w:val="DefaultParagraphFont"/>
    <w:link w:val="EndnoteText"/>
    <w:uiPriority w:val="99"/>
    <w:rsid w:val="00EC69B4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EC69B4"/>
    <w:rPr>
      <w:vertAlign w:val="superscript"/>
    </w:rPr>
  </w:style>
  <w:style w:type="paragraph" w:styleId="ListParagraph">
    <w:name w:val="List Paragraph"/>
    <w:basedOn w:val="Normal"/>
    <w:uiPriority w:val="34"/>
    <w:qFormat/>
    <w:rsid w:val="00782B6C"/>
    <w:pPr>
      <w:ind w:left="720"/>
      <w:contextualSpacing/>
    </w:pPr>
  </w:style>
  <w:style w:type="paragraph" w:styleId="PlainText">
    <w:name w:val="Plain Text"/>
    <w:basedOn w:val="Normal"/>
    <w:link w:val="PlainTextChar"/>
    <w:unhideWhenUsed/>
    <w:rsid w:val="009E6B2A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E6B2A"/>
    <w:rPr>
      <w:rFonts w:ascii="Courier New" w:eastAsia="Times New Roman" w:hAnsi="Courier New" w:cs="Courier New"/>
      <w:sz w:val="20"/>
      <w:szCs w:val="20"/>
      <w:lang w:val="en-US" w:eastAsia="bg-BG"/>
    </w:rPr>
  </w:style>
  <w:style w:type="paragraph" w:customStyle="1" w:styleId="Default">
    <w:name w:val="Default"/>
    <w:rsid w:val="009635A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customStyle="1" w:styleId="-">
    <w:name w:val="Таблица - заглавие"/>
    <w:basedOn w:val="Normal"/>
    <w:rsid w:val="00E624C6"/>
    <w:pPr>
      <w:suppressLineNumbers/>
      <w:suppressAutoHyphens/>
      <w:jc w:val="center"/>
    </w:pPr>
    <w:rPr>
      <w:b/>
      <w:lang w:val="en-AU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E64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64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6403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64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6403"/>
    <w:rPr>
      <w:rFonts w:ascii="Times New Roman" w:eastAsia="Times New Roman" w:hAnsi="Times New Roman" w:cs="Times New Roman"/>
      <w:b/>
      <w:bCs/>
      <w:sz w:val="20"/>
      <w:szCs w:val="20"/>
      <w:lang w:val="en-US" w:eastAsia="bg-BG"/>
    </w:rPr>
  </w:style>
  <w:style w:type="table" w:customStyle="1" w:styleId="TableGrid0">
    <w:name w:val="TableGrid"/>
    <w:rsid w:val="00083B6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ateName">
    <w:name w:val="Date&amp;Name"/>
    <w:basedOn w:val="Normal"/>
    <w:rsid w:val="00D4689C"/>
    <w:pPr>
      <w:keepLines/>
      <w:widowControl w:val="0"/>
      <w:suppressAutoHyphens/>
      <w:autoSpaceDE w:val="0"/>
      <w:autoSpaceDN w:val="0"/>
      <w:ind w:left="284" w:firstLine="284"/>
      <w:jc w:val="center"/>
    </w:pPr>
    <w:rPr>
      <w:rFonts w:ascii="Hebar" w:hAnsi="Hebar" w:cs="Hebar"/>
      <w:b/>
      <w:bCs/>
      <w:i/>
      <w:iCs/>
      <w:spacing w:val="20"/>
      <w:sz w:val="24"/>
      <w:szCs w:val="24"/>
      <w:lang w:val="it-IT"/>
    </w:rPr>
  </w:style>
  <w:style w:type="paragraph" w:styleId="List4">
    <w:name w:val="List 4"/>
    <w:basedOn w:val="Normal"/>
    <w:uiPriority w:val="99"/>
    <w:unhideWhenUsed/>
    <w:rsid w:val="00CE16CD"/>
    <w:pPr>
      <w:ind w:left="1132" w:hanging="283"/>
      <w:contextualSpacing/>
    </w:pPr>
  </w:style>
  <w:style w:type="paragraph" w:styleId="Salutation">
    <w:name w:val="Salutation"/>
    <w:basedOn w:val="Normal"/>
    <w:next w:val="Normal"/>
    <w:link w:val="SalutationChar"/>
    <w:uiPriority w:val="99"/>
    <w:unhideWhenUsed/>
    <w:rsid w:val="00CE16CD"/>
  </w:style>
  <w:style w:type="character" w:customStyle="1" w:styleId="SalutationChar">
    <w:name w:val="Salutation Char"/>
    <w:basedOn w:val="DefaultParagraphFont"/>
    <w:link w:val="Salutation"/>
    <w:uiPriority w:val="99"/>
    <w:rsid w:val="00CE16CD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paragraph" w:styleId="ListBullet">
    <w:name w:val="List Bullet"/>
    <w:basedOn w:val="Normal"/>
    <w:uiPriority w:val="99"/>
    <w:unhideWhenUsed/>
    <w:rsid w:val="00CE16CD"/>
    <w:pPr>
      <w:numPr>
        <w:numId w:val="12"/>
      </w:numPr>
      <w:contextualSpacing/>
    </w:pPr>
  </w:style>
  <w:style w:type="paragraph" w:styleId="ListBullet2">
    <w:name w:val="List Bullet 2"/>
    <w:basedOn w:val="Normal"/>
    <w:uiPriority w:val="99"/>
    <w:unhideWhenUsed/>
    <w:rsid w:val="00CE16CD"/>
    <w:pPr>
      <w:numPr>
        <w:numId w:val="13"/>
      </w:numPr>
      <w:contextualSpacing/>
    </w:pPr>
  </w:style>
  <w:style w:type="paragraph" w:styleId="ListBullet5">
    <w:name w:val="List Bullet 5"/>
    <w:basedOn w:val="Normal"/>
    <w:uiPriority w:val="99"/>
    <w:unhideWhenUsed/>
    <w:rsid w:val="00CE16CD"/>
    <w:pPr>
      <w:numPr>
        <w:numId w:val="14"/>
      </w:numPr>
      <w:contextualSpacing/>
    </w:pPr>
  </w:style>
  <w:style w:type="paragraph" w:styleId="ListContinue2">
    <w:name w:val="List Continue 2"/>
    <w:basedOn w:val="Normal"/>
    <w:uiPriority w:val="99"/>
    <w:unhideWhenUsed/>
    <w:rsid w:val="00CE16CD"/>
    <w:pPr>
      <w:spacing w:after="120"/>
      <w:ind w:left="566"/>
      <w:contextualSpacing/>
    </w:p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CE16CD"/>
    <w:pPr>
      <w:ind w:left="360" w:firstLine="360"/>
      <w:jc w:val="left"/>
    </w:pPr>
    <w:rPr>
      <w:sz w:val="20"/>
      <w:lang w:val="en-US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CE16CD"/>
    <w:rPr>
      <w:rFonts w:ascii="Times New Roman" w:eastAsia="Times New Roman" w:hAnsi="Times New Roman" w:cs="Times New Roman"/>
      <w:sz w:val="20"/>
      <w:szCs w:val="20"/>
      <w:lang w:val="en-US" w:eastAsia="bg-BG"/>
    </w:rPr>
  </w:style>
  <w:style w:type="character" w:customStyle="1" w:styleId="ala27">
    <w:name w:val="al_a27"/>
    <w:rsid w:val="009B0EE0"/>
    <w:rPr>
      <w:rFonts w:cs="Times New Roman"/>
    </w:rPr>
  </w:style>
  <w:style w:type="table" w:customStyle="1" w:styleId="TableGrid1">
    <w:name w:val="TableGrid1"/>
    <w:rsid w:val="008C5179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8C5179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Emphasis">
    <w:name w:val="Emphasis"/>
    <w:basedOn w:val="DefaultParagraphFont"/>
    <w:uiPriority w:val="20"/>
    <w:qFormat/>
    <w:rsid w:val="009C1148"/>
    <w:rPr>
      <w:rFonts w:asciiTheme="minorHAnsi" w:eastAsiaTheme="minorEastAsia" w:hAnsiTheme="minorHAnsi" w:cstheme="minorBidi" w:hint="default"/>
      <w:i/>
      <w:iCs/>
      <w:color w:val="943634" w:themeColor="accent2" w:themeShade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9C1148"/>
    <w:rPr>
      <w:rFonts w:asciiTheme="minorHAnsi" w:eastAsiaTheme="minorEastAsia" w:hAnsiTheme="minorHAnsi" w:cstheme="minorBidi" w:hint="default"/>
      <w:b/>
      <w:bCs/>
      <w:spacing w:val="0"/>
      <w:w w:val="100"/>
      <w:position w:val="0"/>
      <w:sz w:val="20"/>
      <w:szCs w:val="20"/>
    </w:rPr>
  </w:style>
  <w:style w:type="paragraph" w:customStyle="1" w:styleId="msonormal0">
    <w:name w:val="msonormal"/>
    <w:basedOn w:val="Normal"/>
    <w:rsid w:val="009C1148"/>
    <w:pPr>
      <w:spacing w:before="100" w:beforeAutospacing="1" w:after="100" w:afterAutospacing="1"/>
    </w:pPr>
    <w:rPr>
      <w:sz w:val="24"/>
      <w:szCs w:val="24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9C1148"/>
    <w:pPr>
      <w:spacing w:after="240" w:line="312" w:lineRule="auto"/>
    </w:pPr>
    <w:rPr>
      <w:rFonts w:asciiTheme="minorHAnsi" w:eastAsiaTheme="minorEastAsia" w:hAnsiTheme="minorHAnsi" w:cstheme="minorBidi"/>
      <w:color w:val="000000" w:themeColor="text1"/>
      <w:sz w:val="24"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rsid w:val="009C1148"/>
    <w:rPr>
      <w:rFonts w:eastAsiaTheme="minorEastAsia"/>
      <w:color w:val="000000" w:themeColor="text1"/>
      <w:sz w:val="24"/>
      <w:szCs w:val="24"/>
      <w:lang w:val="en-US"/>
    </w:rPr>
  </w:style>
  <w:style w:type="paragraph" w:styleId="NoSpacing">
    <w:name w:val="No Spacing"/>
    <w:uiPriority w:val="1"/>
    <w:qFormat/>
    <w:rsid w:val="009C1148"/>
    <w:pPr>
      <w:spacing w:after="0" w:line="240" w:lineRule="auto"/>
    </w:pPr>
    <w:rPr>
      <w:rFonts w:eastAsiaTheme="minorEastAsia"/>
      <w:sz w:val="21"/>
      <w:szCs w:val="21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9C1148"/>
    <w:pPr>
      <w:spacing w:before="160" w:after="160" w:line="312" w:lineRule="auto"/>
      <w:ind w:left="720"/>
    </w:pPr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QuoteChar">
    <w:name w:val="Quote Char"/>
    <w:basedOn w:val="DefaultParagraphFont"/>
    <w:link w:val="Quote"/>
    <w:uiPriority w:val="29"/>
    <w:rsid w:val="009C1148"/>
    <w:rPr>
      <w:rFonts w:asciiTheme="majorHAnsi" w:eastAsiaTheme="majorEastAsia" w:hAnsiTheme="majorHAnsi" w:cstheme="majorBidi"/>
      <w:sz w:val="24"/>
      <w:szCs w:val="24"/>
      <w:lang w:val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C1148"/>
    <w:pPr>
      <w:spacing w:before="100" w:beforeAutospacing="1" w:after="240" w:line="312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  <w:lang w:eastAsia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C1148"/>
    <w:rPr>
      <w:rFonts w:asciiTheme="majorHAnsi" w:eastAsiaTheme="majorEastAsia" w:hAnsiTheme="majorHAnsi" w:cstheme="majorBidi"/>
      <w:caps/>
      <w:color w:val="943634" w:themeColor="accent2" w:themeShade="BF"/>
      <w:spacing w:val="10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C1148"/>
    <w:pPr>
      <w:keepLines/>
      <w:pBdr>
        <w:left w:val="single" w:sz="12" w:space="12" w:color="C0504D" w:themeColor="accent2"/>
      </w:pBdr>
      <w:spacing w:before="80" w:after="80"/>
      <w:outlineLvl w:val="9"/>
    </w:pPr>
    <w:rPr>
      <w:rFonts w:asciiTheme="majorHAnsi" w:eastAsiaTheme="majorEastAsia" w:hAnsiTheme="majorHAnsi" w:cstheme="majorBidi"/>
      <w:b w:val="0"/>
      <w:caps/>
      <w:spacing w:val="10"/>
      <w:sz w:val="36"/>
      <w:szCs w:val="36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9C1148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9C1148"/>
    <w:rPr>
      <w:rFonts w:asciiTheme="minorHAnsi" w:eastAsiaTheme="minorEastAsia" w:hAnsiTheme="minorHAnsi" w:cstheme="minorBidi" w:hint="default"/>
      <w:b/>
      <w:bCs/>
      <w:i/>
      <w:iCs/>
      <w:color w:val="943634" w:themeColor="accent2" w:themeShade="BF"/>
      <w:spacing w:val="0"/>
      <w:w w:val="100"/>
      <w:position w:val="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9C1148"/>
    <w:rPr>
      <w:rFonts w:asciiTheme="minorHAnsi" w:eastAsiaTheme="minorEastAsia" w:hAnsiTheme="minorHAnsi" w:cstheme="minorBidi" w:hint="default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9C1148"/>
    <w:rPr>
      <w:rFonts w:asciiTheme="minorHAnsi" w:eastAsiaTheme="minorEastAsia" w:hAnsiTheme="minorHAnsi" w:cstheme="minorBidi" w:hint="default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sid w:val="009C1148"/>
    <w:rPr>
      <w:rFonts w:asciiTheme="minorHAnsi" w:eastAsiaTheme="minorEastAsia" w:hAnsiTheme="minorHAnsi" w:cstheme="minorBidi" w:hint="default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table" w:customStyle="1" w:styleId="TableGrid3">
    <w:name w:val="TableGrid3"/>
    <w:rsid w:val="009C1148"/>
    <w:pPr>
      <w:spacing w:after="0" w:line="240" w:lineRule="auto"/>
    </w:pPr>
    <w:rPr>
      <w:rFonts w:eastAsiaTheme="minorEastAsia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6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7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0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4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3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8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43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4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77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A089D-174E-4FEB-A849-255090F4C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14251</Words>
  <Characters>81231</Characters>
  <Application>Microsoft Office Word</Application>
  <DocSecurity>0</DocSecurity>
  <Lines>676</Lines>
  <Paragraphs>190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NSavov</dc:creator>
  <cp:keywords/>
  <dc:description/>
  <cp:lastModifiedBy>User</cp:lastModifiedBy>
  <cp:revision>3</cp:revision>
  <cp:lastPrinted>2019-05-03T06:00:00Z</cp:lastPrinted>
  <dcterms:created xsi:type="dcterms:W3CDTF">2022-08-08T13:02:00Z</dcterms:created>
  <dcterms:modified xsi:type="dcterms:W3CDTF">2022-08-08T13:03:00Z</dcterms:modified>
</cp:coreProperties>
</file>